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AF15D" w14:textId="5DC7819B" w:rsidR="00FC0CB3" w:rsidRPr="00FC0CB3" w:rsidRDefault="00FC0CB3" w:rsidP="00FC0CB3">
      <w:pPr>
        <w:spacing w:line="276" w:lineRule="auto"/>
        <w:jc w:val="both"/>
        <w:rPr>
          <w:rFonts w:ascii="Arial" w:hAnsi="Arial" w:cs="Arial"/>
          <w:b/>
          <w:bCs/>
          <w:sz w:val="26"/>
          <w:szCs w:val="26"/>
        </w:rPr>
      </w:pPr>
      <w:r w:rsidRPr="00FC0CB3">
        <w:rPr>
          <w:rFonts w:ascii="Arial" w:hAnsi="Arial" w:cs="Arial"/>
          <w:b/>
          <w:bCs/>
          <w:sz w:val="26"/>
          <w:szCs w:val="26"/>
        </w:rPr>
        <w:t>Landesrat Ludwig Schleritzko besucht Hauptregionstreffen im Weinviertel</w:t>
      </w:r>
    </w:p>
    <w:p w14:paraId="49C40A9F" w14:textId="77777777" w:rsidR="00FC0CB3" w:rsidRDefault="00FC0CB3" w:rsidP="00FC0CB3">
      <w:pPr>
        <w:spacing w:line="276" w:lineRule="auto"/>
        <w:jc w:val="both"/>
        <w:rPr>
          <w:rFonts w:ascii="Arial" w:hAnsi="Arial" w:cs="Arial"/>
        </w:rPr>
      </w:pPr>
    </w:p>
    <w:p w14:paraId="1FDA53B4" w14:textId="00D86483" w:rsidR="00FC0CB3" w:rsidRPr="00FC0CB3" w:rsidRDefault="00FC0CB3" w:rsidP="00FC0CB3">
      <w:pPr>
        <w:spacing w:line="276" w:lineRule="auto"/>
        <w:jc w:val="both"/>
        <w:rPr>
          <w:rFonts w:ascii="Arial" w:hAnsi="Arial" w:cs="Arial"/>
          <w:b/>
          <w:bCs/>
          <w:sz w:val="24"/>
          <w:szCs w:val="24"/>
        </w:rPr>
      </w:pPr>
      <w:r w:rsidRPr="00FC0CB3">
        <w:rPr>
          <w:rFonts w:ascii="Arial" w:hAnsi="Arial" w:cs="Arial"/>
          <w:b/>
          <w:bCs/>
          <w:sz w:val="24"/>
          <w:szCs w:val="24"/>
        </w:rPr>
        <w:t>Utl.: „Es tut gut sich zu Treffen und in den Austausch zu gehen – wenn auch mit Abstand, zur Sicherheit aller.“</w:t>
      </w:r>
    </w:p>
    <w:p w14:paraId="0894948A" w14:textId="77777777" w:rsidR="00FC0CB3" w:rsidRPr="00B33750" w:rsidRDefault="00FC0CB3" w:rsidP="00FC0CB3">
      <w:pPr>
        <w:spacing w:line="276" w:lineRule="auto"/>
        <w:jc w:val="both"/>
        <w:rPr>
          <w:rFonts w:ascii="Arial" w:hAnsi="Arial" w:cs="Arial"/>
        </w:rPr>
      </w:pPr>
    </w:p>
    <w:p w14:paraId="15C9EED8" w14:textId="4291E9A7" w:rsidR="00FC0CB3" w:rsidRPr="00250674" w:rsidRDefault="00FC0CB3" w:rsidP="00FC0CB3">
      <w:pPr>
        <w:spacing w:line="360" w:lineRule="auto"/>
        <w:jc w:val="both"/>
        <w:rPr>
          <w:rFonts w:ascii="Arial" w:hAnsi="Arial" w:cs="Arial"/>
          <w:sz w:val="20"/>
          <w:szCs w:val="20"/>
        </w:rPr>
      </w:pPr>
      <w:r w:rsidRPr="00FC0CB3">
        <w:rPr>
          <w:rFonts w:ascii="Arial" w:hAnsi="Arial" w:cs="Arial"/>
          <w:i/>
          <w:iCs/>
          <w:sz w:val="20"/>
          <w:szCs w:val="20"/>
        </w:rPr>
        <w:t>(St. Pölten, am 15. Oktober 2020)</w:t>
      </w:r>
      <w:r w:rsidRPr="00FC0CB3">
        <w:rPr>
          <w:rFonts w:ascii="Arial" w:hAnsi="Arial" w:cs="Arial"/>
          <w:sz w:val="20"/>
          <w:szCs w:val="20"/>
        </w:rPr>
        <w:t xml:space="preserve"> - Jährlich finden </w:t>
      </w:r>
      <w:r w:rsidRPr="00250674">
        <w:rPr>
          <w:rFonts w:ascii="Arial" w:hAnsi="Arial" w:cs="Arial"/>
          <w:sz w:val="20"/>
          <w:szCs w:val="20"/>
        </w:rPr>
        <w:t>die Hauptregionstreffen der Bibliothekarinnen und Bibliothekare in ganz Niederösterreich statt. In diesem Jahr mit gebührend</w:t>
      </w:r>
      <w:r w:rsidR="00F4701D" w:rsidRPr="00250674">
        <w:rPr>
          <w:rFonts w:ascii="Arial" w:hAnsi="Arial" w:cs="Arial"/>
          <w:sz w:val="20"/>
          <w:szCs w:val="20"/>
        </w:rPr>
        <w:t>em</w:t>
      </w:r>
      <w:r w:rsidRPr="00250674">
        <w:rPr>
          <w:rFonts w:ascii="Arial" w:hAnsi="Arial" w:cs="Arial"/>
          <w:sz w:val="20"/>
          <w:szCs w:val="20"/>
        </w:rPr>
        <w:t xml:space="preserve"> Abstand und unter allen Sicherheitsvorkehrungen. Landesrat Ludwig Schleritzko besuchte das Hauptregionstreffen in Retz, um die Bibliothekarinnen und Bibliothekare zu begrüßen und</w:t>
      </w:r>
      <w:r w:rsidR="00F4701D" w:rsidRPr="00250674">
        <w:rPr>
          <w:rFonts w:ascii="Arial" w:hAnsi="Arial" w:cs="Arial"/>
          <w:sz w:val="20"/>
          <w:szCs w:val="20"/>
        </w:rPr>
        <w:t>,</w:t>
      </w:r>
      <w:r w:rsidRPr="00250674">
        <w:rPr>
          <w:rFonts w:ascii="Arial" w:hAnsi="Arial" w:cs="Arial"/>
          <w:sz w:val="20"/>
          <w:szCs w:val="20"/>
        </w:rPr>
        <w:t xml:space="preserve"> um sich für </w:t>
      </w:r>
      <w:r w:rsidR="006E1958" w:rsidRPr="00250674">
        <w:rPr>
          <w:rFonts w:ascii="Arial" w:hAnsi="Arial" w:cs="Arial"/>
          <w:sz w:val="20"/>
          <w:szCs w:val="20"/>
        </w:rPr>
        <w:t xml:space="preserve">das Engagement und </w:t>
      </w:r>
      <w:r w:rsidRPr="00250674">
        <w:rPr>
          <w:rFonts w:ascii="Arial" w:hAnsi="Arial" w:cs="Arial"/>
          <w:sz w:val="20"/>
          <w:szCs w:val="20"/>
        </w:rPr>
        <w:t xml:space="preserve">die Freude an </w:t>
      </w:r>
      <w:r w:rsidR="00F4701D" w:rsidRPr="00250674">
        <w:rPr>
          <w:rFonts w:ascii="Arial" w:hAnsi="Arial" w:cs="Arial"/>
          <w:sz w:val="20"/>
          <w:szCs w:val="20"/>
        </w:rPr>
        <w:t>ihrer</w:t>
      </w:r>
      <w:r w:rsidRPr="00250674">
        <w:rPr>
          <w:rFonts w:ascii="Arial" w:hAnsi="Arial" w:cs="Arial"/>
          <w:sz w:val="20"/>
          <w:szCs w:val="20"/>
        </w:rPr>
        <w:t xml:space="preserve"> Arbeit für die Bibliotheken zu bedanken. Auch </w:t>
      </w:r>
      <w:r w:rsidR="00BC3BB5">
        <w:rPr>
          <w:rFonts w:ascii="Arial" w:hAnsi="Arial" w:cs="Arial"/>
          <w:sz w:val="20"/>
          <w:szCs w:val="20"/>
        </w:rPr>
        <w:t xml:space="preserve">Abgeordneter zum NÖ Landtag Richard </w:t>
      </w:r>
      <w:proofErr w:type="spellStart"/>
      <w:r w:rsidR="00BC3BB5">
        <w:rPr>
          <w:rFonts w:ascii="Arial" w:hAnsi="Arial" w:cs="Arial"/>
          <w:sz w:val="20"/>
          <w:szCs w:val="20"/>
        </w:rPr>
        <w:t>Hogl</w:t>
      </w:r>
      <w:proofErr w:type="spellEnd"/>
      <w:r w:rsidR="00BC3BB5">
        <w:rPr>
          <w:rFonts w:ascii="Arial" w:hAnsi="Arial" w:cs="Arial"/>
          <w:sz w:val="20"/>
          <w:szCs w:val="20"/>
        </w:rPr>
        <w:t xml:space="preserve"> und </w:t>
      </w:r>
      <w:r w:rsidRPr="00250674">
        <w:rPr>
          <w:rFonts w:ascii="Arial" w:hAnsi="Arial" w:cs="Arial"/>
          <w:sz w:val="20"/>
          <w:szCs w:val="20"/>
        </w:rPr>
        <w:t xml:space="preserve">die in Retz zuständige Stadträtin Claudia Schnabl sowie Vizebürgermeister Stefan Lang </w:t>
      </w:r>
      <w:r w:rsidR="00F4701D" w:rsidRPr="00250674">
        <w:rPr>
          <w:rFonts w:ascii="Arial" w:hAnsi="Arial" w:cs="Arial"/>
          <w:sz w:val="20"/>
          <w:szCs w:val="20"/>
        </w:rPr>
        <w:t>besuchten das Treffen</w:t>
      </w:r>
      <w:r w:rsidRPr="00250674">
        <w:rPr>
          <w:rFonts w:ascii="Arial" w:hAnsi="Arial" w:cs="Arial"/>
          <w:sz w:val="20"/>
          <w:szCs w:val="20"/>
        </w:rPr>
        <w:t>, um die Bibliothekarinnen und Bibliothekare, die aus dem ganzen Weinviertel anreisten, zu begrüßen.</w:t>
      </w:r>
    </w:p>
    <w:p w14:paraId="505B7DB5" w14:textId="77777777" w:rsidR="00FC0CB3" w:rsidRPr="00250674" w:rsidRDefault="00FC0CB3" w:rsidP="00FC0CB3">
      <w:pPr>
        <w:spacing w:line="360" w:lineRule="auto"/>
        <w:jc w:val="both"/>
        <w:rPr>
          <w:rFonts w:ascii="Arial" w:hAnsi="Arial" w:cs="Arial"/>
          <w:sz w:val="20"/>
          <w:szCs w:val="20"/>
        </w:rPr>
      </w:pPr>
    </w:p>
    <w:p w14:paraId="7EDC8EC2" w14:textId="2E90059E" w:rsidR="00FC0CB3" w:rsidRPr="00FC0CB3" w:rsidRDefault="00FC0CB3" w:rsidP="00FC0CB3">
      <w:pPr>
        <w:spacing w:line="360" w:lineRule="auto"/>
        <w:jc w:val="both"/>
        <w:rPr>
          <w:rFonts w:ascii="Arial" w:hAnsi="Arial" w:cs="Arial"/>
          <w:sz w:val="20"/>
          <w:szCs w:val="20"/>
        </w:rPr>
      </w:pPr>
      <w:r w:rsidRPr="00250674">
        <w:rPr>
          <w:rFonts w:ascii="Arial" w:hAnsi="Arial" w:cs="Arial"/>
          <w:sz w:val="20"/>
          <w:szCs w:val="20"/>
        </w:rPr>
        <w:t>„Es tut gut sich zu Treffen und in den Austausch zu gehen – wenn auch mit Abstand, zur Sicherheit aller. Unsere öffentlichen Bibliotheken im Land bieten Stabilität in Krisenzeiten und leisten einen wichtigen Beitrag zum gesellschaftlichen Leben. Sie sind ‚Nahversorger‘ und ‚Motor‘ in den Gemeinden, denn unsere Büchereien bieten Lese- und Sprachförderung und sie stärken das ‚Lesen zu Hause‘.</w:t>
      </w:r>
      <w:r w:rsidR="00E65852">
        <w:rPr>
          <w:rFonts w:ascii="Arial" w:hAnsi="Arial" w:cs="Arial"/>
          <w:sz w:val="20"/>
          <w:szCs w:val="20"/>
        </w:rPr>
        <w:t xml:space="preserve"> </w:t>
      </w:r>
      <w:r w:rsidRPr="00250674">
        <w:rPr>
          <w:rFonts w:ascii="Arial" w:hAnsi="Arial" w:cs="Arial"/>
          <w:sz w:val="20"/>
          <w:szCs w:val="20"/>
        </w:rPr>
        <w:t xml:space="preserve">Lesen ist die Schlüsselkompetenz für praktisch jede Art von Bildung“, so Landesrat Ludwig Schleritzko bei seinem Besuch in Retz. „Ich möchte es aber auch nicht verabsäumen mich zu bedanken. Bei allen, die für das Bibliothekswesen in Niederösterreich tagtäglich arbeiten – und auch bei den Trägern, sie leisten sehr viel für die </w:t>
      </w:r>
      <w:r w:rsidR="00F4701D" w:rsidRPr="00250674">
        <w:rPr>
          <w:rFonts w:ascii="Arial" w:hAnsi="Arial" w:cs="Arial"/>
          <w:sz w:val="20"/>
          <w:szCs w:val="20"/>
        </w:rPr>
        <w:t>Erhaltung und Entwicklung ihrer B</w:t>
      </w:r>
      <w:r w:rsidRPr="00250674">
        <w:rPr>
          <w:rFonts w:ascii="Arial" w:hAnsi="Arial" w:cs="Arial"/>
          <w:sz w:val="20"/>
          <w:szCs w:val="20"/>
        </w:rPr>
        <w:t xml:space="preserve">ibliotheken und tragen </w:t>
      </w:r>
      <w:r w:rsidR="00F4701D" w:rsidRPr="00250674">
        <w:rPr>
          <w:rFonts w:ascii="Arial" w:hAnsi="Arial" w:cs="Arial"/>
          <w:sz w:val="20"/>
          <w:szCs w:val="20"/>
        </w:rPr>
        <w:t>dadurch dazu</w:t>
      </w:r>
      <w:r w:rsidRPr="00250674">
        <w:rPr>
          <w:rFonts w:ascii="Arial" w:hAnsi="Arial" w:cs="Arial"/>
          <w:sz w:val="20"/>
          <w:szCs w:val="20"/>
        </w:rPr>
        <w:t xml:space="preserve"> bei, eine lebendige Bildungskultur für alle Generationen zu schaffen.“</w:t>
      </w:r>
      <w:r w:rsidRPr="00FC0CB3">
        <w:rPr>
          <w:rFonts w:ascii="Arial" w:hAnsi="Arial" w:cs="Arial"/>
          <w:sz w:val="20"/>
          <w:szCs w:val="20"/>
        </w:rPr>
        <w:t xml:space="preserve"> </w:t>
      </w:r>
    </w:p>
    <w:p w14:paraId="50CB0FB7" w14:textId="1926B07B" w:rsidR="00FC0CB3" w:rsidRDefault="00FC0CB3" w:rsidP="00FC0CB3">
      <w:pPr>
        <w:spacing w:line="276" w:lineRule="auto"/>
        <w:jc w:val="both"/>
        <w:rPr>
          <w:rFonts w:ascii="Arial" w:hAnsi="Arial" w:cs="Arial"/>
        </w:rPr>
      </w:pPr>
    </w:p>
    <w:p w14:paraId="7C4D1FB8" w14:textId="29BFE7F4" w:rsidR="00FC0CB3" w:rsidRPr="00421984" w:rsidRDefault="00FC0CB3" w:rsidP="00FC0CB3">
      <w:pPr>
        <w:spacing w:line="276" w:lineRule="auto"/>
        <w:jc w:val="both"/>
        <w:rPr>
          <w:rFonts w:ascii="Arial" w:hAnsi="Arial" w:cs="Arial"/>
          <w:sz w:val="20"/>
          <w:szCs w:val="20"/>
        </w:rPr>
      </w:pPr>
      <w:r w:rsidRPr="00421984">
        <w:rPr>
          <w:rFonts w:ascii="Arial" w:hAnsi="Arial" w:cs="Arial"/>
          <w:sz w:val="20"/>
          <w:szCs w:val="20"/>
        </w:rPr>
        <w:t xml:space="preserve">Foto </w:t>
      </w:r>
      <w:proofErr w:type="spellStart"/>
      <w:r w:rsidRPr="00421984">
        <w:rPr>
          <w:rFonts w:ascii="Arial" w:hAnsi="Arial" w:cs="Arial"/>
          <w:sz w:val="20"/>
          <w:szCs w:val="20"/>
        </w:rPr>
        <w:t>zVg</w:t>
      </w:r>
      <w:proofErr w:type="spellEnd"/>
      <w:r w:rsidRPr="00421984">
        <w:rPr>
          <w:rFonts w:ascii="Arial" w:hAnsi="Arial" w:cs="Arial"/>
          <w:sz w:val="20"/>
          <w:szCs w:val="20"/>
        </w:rPr>
        <w:t>. v.l.n.r.</w:t>
      </w:r>
      <w:r w:rsidR="00421984" w:rsidRPr="00421984">
        <w:rPr>
          <w:rFonts w:ascii="Arial" w:hAnsi="Arial" w:cs="Arial"/>
          <w:sz w:val="20"/>
          <w:szCs w:val="20"/>
        </w:rPr>
        <w:t xml:space="preserve"> Vizebürgermeister Stefan Lang, Landesrat Ludwig Schleritzko, Abgeordneter zum NÖ Landtag Richard </w:t>
      </w:r>
      <w:proofErr w:type="spellStart"/>
      <w:r w:rsidR="00421984" w:rsidRPr="00421984">
        <w:rPr>
          <w:rFonts w:ascii="Arial" w:hAnsi="Arial" w:cs="Arial"/>
          <w:sz w:val="20"/>
          <w:szCs w:val="20"/>
        </w:rPr>
        <w:t>Hogl</w:t>
      </w:r>
      <w:proofErr w:type="spellEnd"/>
      <w:r w:rsidR="00421984" w:rsidRPr="00421984">
        <w:rPr>
          <w:rFonts w:ascii="Arial" w:hAnsi="Arial" w:cs="Arial"/>
          <w:sz w:val="20"/>
          <w:szCs w:val="20"/>
        </w:rPr>
        <w:t xml:space="preserve"> und Stadträtin Claudia Schnabl mit den Teilnehmerinnen und Teilnehmern des Hauptregionstreffens im Weinviertel </w:t>
      </w:r>
    </w:p>
    <w:p w14:paraId="16077A5E" w14:textId="37EE2D88" w:rsidR="005713E9" w:rsidRDefault="005713E9" w:rsidP="00AF01A3">
      <w:pPr>
        <w:spacing w:line="360" w:lineRule="auto"/>
        <w:jc w:val="both"/>
        <w:rPr>
          <w:rFonts w:ascii="Arial" w:hAnsi="Arial" w:cs="Arial"/>
          <w:sz w:val="20"/>
          <w:szCs w:val="20"/>
        </w:rPr>
      </w:pPr>
    </w:p>
    <w:p w14:paraId="72FF1711" w14:textId="129FB3A3" w:rsidR="00C64940" w:rsidRPr="0096298C" w:rsidRDefault="00C64940" w:rsidP="0096298C">
      <w:pPr>
        <w:jc w:val="both"/>
        <w:rPr>
          <w:rFonts w:ascii="Arial" w:hAnsi="Arial" w:cs="Arial"/>
          <w:b/>
          <w:bCs/>
          <w:sz w:val="20"/>
          <w:szCs w:val="20"/>
        </w:rPr>
      </w:pPr>
      <w:r w:rsidRPr="0096298C">
        <w:rPr>
          <w:rFonts w:ascii="Arial" w:hAnsi="Arial" w:cs="Arial"/>
          <w:b/>
          <w:bCs/>
          <w:sz w:val="20"/>
          <w:szCs w:val="20"/>
        </w:rPr>
        <w:t>Rückfragehinweis</w:t>
      </w:r>
    </w:p>
    <w:p w14:paraId="3F24E5BB" w14:textId="39C14347" w:rsidR="00C64940" w:rsidRPr="0096298C" w:rsidRDefault="00C64940" w:rsidP="0096298C">
      <w:pPr>
        <w:jc w:val="both"/>
        <w:rPr>
          <w:rFonts w:ascii="Arial" w:hAnsi="Arial" w:cs="Arial"/>
          <w:sz w:val="20"/>
          <w:szCs w:val="20"/>
        </w:rPr>
      </w:pPr>
      <w:r w:rsidRPr="0096298C">
        <w:rPr>
          <w:rFonts w:ascii="Arial" w:hAnsi="Arial" w:cs="Arial"/>
          <w:sz w:val="20"/>
          <w:szCs w:val="20"/>
        </w:rPr>
        <w:t xml:space="preserve">Treffpunkt Bibliothek – Service des Landes NÖ für </w:t>
      </w:r>
      <w:r w:rsidR="001E2B42" w:rsidRPr="0096298C">
        <w:rPr>
          <w:rFonts w:ascii="Arial" w:hAnsi="Arial" w:cs="Arial"/>
          <w:sz w:val="20"/>
          <w:szCs w:val="20"/>
        </w:rPr>
        <w:t>öff</w:t>
      </w:r>
      <w:r w:rsidR="0096298C" w:rsidRPr="0096298C">
        <w:rPr>
          <w:rFonts w:ascii="Arial" w:hAnsi="Arial" w:cs="Arial"/>
          <w:sz w:val="20"/>
          <w:szCs w:val="20"/>
        </w:rPr>
        <w:t xml:space="preserve">entliche </w:t>
      </w:r>
      <w:r w:rsidRPr="0096298C">
        <w:rPr>
          <w:rFonts w:ascii="Arial" w:hAnsi="Arial" w:cs="Arial"/>
          <w:sz w:val="20"/>
          <w:szCs w:val="20"/>
        </w:rPr>
        <w:t>Bibliotheken</w:t>
      </w:r>
    </w:p>
    <w:p w14:paraId="058E08D6" w14:textId="77777777" w:rsidR="00C64940" w:rsidRPr="0096298C" w:rsidRDefault="00C64940" w:rsidP="0096298C">
      <w:pPr>
        <w:jc w:val="both"/>
        <w:rPr>
          <w:rFonts w:ascii="Arial" w:hAnsi="Arial" w:cs="Arial"/>
          <w:sz w:val="20"/>
          <w:szCs w:val="20"/>
        </w:rPr>
      </w:pPr>
      <w:r w:rsidRPr="0096298C">
        <w:rPr>
          <w:rFonts w:ascii="Arial" w:hAnsi="Arial" w:cs="Arial"/>
          <w:sz w:val="20"/>
          <w:szCs w:val="20"/>
        </w:rPr>
        <w:t xml:space="preserve">Birgit Hinterhofer, </w:t>
      </w:r>
      <w:proofErr w:type="spellStart"/>
      <w:r w:rsidRPr="0096298C">
        <w:rPr>
          <w:rFonts w:ascii="Arial" w:hAnsi="Arial" w:cs="Arial"/>
          <w:sz w:val="20"/>
          <w:szCs w:val="20"/>
        </w:rPr>
        <w:t>MSc</w:t>
      </w:r>
      <w:proofErr w:type="spellEnd"/>
    </w:p>
    <w:p w14:paraId="34F59B50" w14:textId="77777777" w:rsidR="00C64940" w:rsidRPr="0096298C" w:rsidRDefault="00C64940" w:rsidP="0096298C">
      <w:pPr>
        <w:jc w:val="both"/>
        <w:rPr>
          <w:rStyle w:val="Hyperlink"/>
          <w:rFonts w:ascii="Arial" w:hAnsi="Arial" w:cs="Arial"/>
          <w:sz w:val="20"/>
          <w:szCs w:val="20"/>
        </w:rPr>
      </w:pPr>
      <w:r w:rsidRPr="0096298C">
        <w:rPr>
          <w:rFonts w:ascii="Arial" w:hAnsi="Arial" w:cs="Arial"/>
          <w:sz w:val="20"/>
          <w:szCs w:val="20"/>
        </w:rPr>
        <w:t xml:space="preserve">02742/9005-17993 oder </w:t>
      </w:r>
      <w:hyperlink r:id="rId7" w:history="1">
        <w:r w:rsidRPr="0096298C">
          <w:rPr>
            <w:rStyle w:val="Hyperlink"/>
            <w:rFonts w:ascii="Arial" w:hAnsi="Arial" w:cs="Arial"/>
            <w:sz w:val="20"/>
            <w:szCs w:val="20"/>
          </w:rPr>
          <w:t>birgit.hinterhofer@treffpunkt-bibliothek.at</w:t>
        </w:r>
      </w:hyperlink>
      <w:r w:rsidRPr="0096298C">
        <w:rPr>
          <w:rStyle w:val="Hyperlink"/>
          <w:rFonts w:ascii="Arial" w:hAnsi="Arial" w:cs="Arial"/>
          <w:sz w:val="20"/>
          <w:szCs w:val="20"/>
        </w:rPr>
        <w:t xml:space="preserve"> </w:t>
      </w:r>
    </w:p>
    <w:p w14:paraId="4D540DED" w14:textId="77777777" w:rsidR="00C64940" w:rsidRPr="009E3851" w:rsidRDefault="00C64940" w:rsidP="00F54312">
      <w:pPr>
        <w:spacing w:line="360" w:lineRule="auto"/>
        <w:jc w:val="both"/>
        <w:rPr>
          <w:rFonts w:ascii="Arial" w:hAnsi="Arial" w:cs="Arial"/>
          <w:sz w:val="18"/>
          <w:szCs w:val="18"/>
        </w:rPr>
      </w:pPr>
    </w:p>
    <w:sectPr w:rsidR="00C64940" w:rsidRPr="009E3851" w:rsidSect="00ED7CB4">
      <w:headerReference w:type="default" r:id="rId8"/>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81FF8" w14:textId="77777777" w:rsidR="006527CC" w:rsidRDefault="006527CC" w:rsidP="00ED7CB4">
      <w:r>
        <w:separator/>
      </w:r>
    </w:p>
  </w:endnote>
  <w:endnote w:type="continuationSeparator" w:id="0">
    <w:p w14:paraId="02CC0934" w14:textId="77777777" w:rsidR="006527CC" w:rsidRDefault="006527CC" w:rsidP="00ED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9F762" w14:textId="77777777" w:rsidR="006527CC" w:rsidRDefault="006527CC" w:rsidP="00ED7CB4">
      <w:r>
        <w:separator/>
      </w:r>
    </w:p>
  </w:footnote>
  <w:footnote w:type="continuationSeparator" w:id="0">
    <w:p w14:paraId="184AC1B8" w14:textId="77777777" w:rsidR="006527CC" w:rsidRDefault="006527CC" w:rsidP="00ED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A8A1" w14:textId="77777777" w:rsidR="00ED7CB4" w:rsidRDefault="00ED7CB4">
    <w:pPr>
      <w:pStyle w:val="Kopfzeile"/>
    </w:pPr>
    <w:r>
      <w:rPr>
        <w:noProof/>
        <w:lang w:eastAsia="de-AT"/>
      </w:rPr>
      <w:drawing>
        <wp:anchor distT="0" distB="0" distL="114300" distR="114300" simplePos="0" relativeHeight="251658240" behindDoc="1" locked="0" layoutInCell="1" allowOverlap="1" wp14:anchorId="50C7EAA7" wp14:editId="2081F025">
          <wp:simplePos x="0" y="0"/>
          <wp:positionH relativeFrom="page">
            <wp:align>right</wp:align>
          </wp:positionH>
          <wp:positionV relativeFrom="paragraph">
            <wp:posOffset>-450049</wp:posOffset>
          </wp:positionV>
          <wp:extent cx="7549296" cy="1067740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740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7B"/>
    <w:rsid w:val="00094E1F"/>
    <w:rsid w:val="000A1CC9"/>
    <w:rsid w:val="000B1066"/>
    <w:rsid w:val="000B7286"/>
    <w:rsid w:val="000C337B"/>
    <w:rsid w:val="000D7EC4"/>
    <w:rsid w:val="001066EB"/>
    <w:rsid w:val="001238DE"/>
    <w:rsid w:val="001344E3"/>
    <w:rsid w:val="001E2B42"/>
    <w:rsid w:val="00203451"/>
    <w:rsid w:val="00250674"/>
    <w:rsid w:val="002569E5"/>
    <w:rsid w:val="002B068F"/>
    <w:rsid w:val="0033115B"/>
    <w:rsid w:val="00384C6F"/>
    <w:rsid w:val="00421984"/>
    <w:rsid w:val="0042317B"/>
    <w:rsid w:val="00431BBA"/>
    <w:rsid w:val="004B7E3A"/>
    <w:rsid w:val="004F061A"/>
    <w:rsid w:val="00503BDF"/>
    <w:rsid w:val="00530C96"/>
    <w:rsid w:val="005713E9"/>
    <w:rsid w:val="005B2A55"/>
    <w:rsid w:val="006470A1"/>
    <w:rsid w:val="006527CC"/>
    <w:rsid w:val="00677E38"/>
    <w:rsid w:val="006E1958"/>
    <w:rsid w:val="006F130F"/>
    <w:rsid w:val="00703C92"/>
    <w:rsid w:val="00710612"/>
    <w:rsid w:val="00736CDA"/>
    <w:rsid w:val="00767520"/>
    <w:rsid w:val="00786E16"/>
    <w:rsid w:val="007A090A"/>
    <w:rsid w:val="007D4D46"/>
    <w:rsid w:val="00802FAA"/>
    <w:rsid w:val="00812A5B"/>
    <w:rsid w:val="00833E8A"/>
    <w:rsid w:val="00836AEE"/>
    <w:rsid w:val="00875F18"/>
    <w:rsid w:val="008B2E7C"/>
    <w:rsid w:val="008E337A"/>
    <w:rsid w:val="00906C61"/>
    <w:rsid w:val="0096298C"/>
    <w:rsid w:val="009B1C18"/>
    <w:rsid w:val="009E0451"/>
    <w:rsid w:val="009E3851"/>
    <w:rsid w:val="00A16DF1"/>
    <w:rsid w:val="00A263BA"/>
    <w:rsid w:val="00A31967"/>
    <w:rsid w:val="00A946FD"/>
    <w:rsid w:val="00AB0A3F"/>
    <w:rsid w:val="00AE0ECD"/>
    <w:rsid w:val="00AF01A3"/>
    <w:rsid w:val="00AF447C"/>
    <w:rsid w:val="00B534C7"/>
    <w:rsid w:val="00B81B82"/>
    <w:rsid w:val="00B9782C"/>
    <w:rsid w:val="00BC38F1"/>
    <w:rsid w:val="00BC3BB5"/>
    <w:rsid w:val="00BC7B51"/>
    <w:rsid w:val="00BD0603"/>
    <w:rsid w:val="00C3527A"/>
    <w:rsid w:val="00C64940"/>
    <w:rsid w:val="00CF71B4"/>
    <w:rsid w:val="00DE57B4"/>
    <w:rsid w:val="00DE760E"/>
    <w:rsid w:val="00E076E6"/>
    <w:rsid w:val="00E32D00"/>
    <w:rsid w:val="00E51B5A"/>
    <w:rsid w:val="00E634A8"/>
    <w:rsid w:val="00E65852"/>
    <w:rsid w:val="00E86D7C"/>
    <w:rsid w:val="00ED7CB4"/>
    <w:rsid w:val="00F0330F"/>
    <w:rsid w:val="00F34A6B"/>
    <w:rsid w:val="00F4608A"/>
    <w:rsid w:val="00F4701D"/>
    <w:rsid w:val="00F54312"/>
    <w:rsid w:val="00F56784"/>
    <w:rsid w:val="00FB194E"/>
    <w:rsid w:val="00FC0CB3"/>
    <w:rsid w:val="00FE2737"/>
    <w:rsid w:val="00FE69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6A70C"/>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317B"/>
    <w:pPr>
      <w:spacing w:after="0" w:line="240" w:lineRule="auto"/>
    </w:pPr>
    <w:rPr>
      <w:rFonts w:ascii="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42317B"/>
    <w:rPr>
      <w:color w:val="0563C1" w:themeColor="hyperlink"/>
      <w:u w:val="single"/>
    </w:rPr>
  </w:style>
  <w:style w:type="character" w:styleId="NichtaufgelsteErwhnung">
    <w:name w:val="Unresolved Mention"/>
    <w:basedOn w:val="Absatz-Standardschriftart"/>
    <w:uiPriority w:val="99"/>
    <w:semiHidden/>
    <w:unhideWhenUsed/>
    <w:rsid w:val="009E3851"/>
    <w:rPr>
      <w:color w:val="605E5C"/>
      <w:shd w:val="clear" w:color="auto" w:fill="E1DFDD"/>
    </w:rPr>
  </w:style>
  <w:style w:type="paragraph" w:styleId="StandardWeb">
    <w:name w:val="Normal (Web)"/>
    <w:basedOn w:val="Standard"/>
    <w:uiPriority w:val="99"/>
    <w:semiHidden/>
    <w:unhideWhenUsed/>
    <w:rsid w:val="005713E9"/>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71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743780">
      <w:bodyDiv w:val="1"/>
      <w:marLeft w:val="0"/>
      <w:marRight w:val="0"/>
      <w:marTop w:val="0"/>
      <w:marBottom w:val="0"/>
      <w:divBdr>
        <w:top w:val="none" w:sz="0" w:space="0" w:color="auto"/>
        <w:left w:val="none" w:sz="0" w:space="0" w:color="auto"/>
        <w:bottom w:val="none" w:sz="0" w:space="0" w:color="auto"/>
        <w:right w:val="none" w:sz="0" w:space="0" w:color="auto"/>
      </w:divBdr>
    </w:div>
    <w:div w:id="16566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git.hinterhofer@treffpunkt-bibliothek.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Desktop\2020_Vorlage%20Briefpapier%20TB_We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575A-9D3D-4326-A38A-FF918C7F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2020_Vorlage Briefpapier TB_Web.dotx</Template>
  <TotalTime>0</TotalTime>
  <Pages>1</Pages>
  <Words>307</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9</cp:revision>
  <cp:lastPrinted>2020-09-24T09:26:00Z</cp:lastPrinted>
  <dcterms:created xsi:type="dcterms:W3CDTF">2020-10-13T09:57:00Z</dcterms:created>
  <dcterms:modified xsi:type="dcterms:W3CDTF">2020-10-15T09:02:00Z</dcterms:modified>
</cp:coreProperties>
</file>