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CDD8E" w14:textId="77777777" w:rsidR="0022117A" w:rsidRDefault="0022117A">
      <w:pPr>
        <w:spacing w:after="0" w:line="360" w:lineRule="auto"/>
        <w:jc w:val="both"/>
        <w:rPr>
          <w:rFonts w:ascii="Arial" w:hAnsi="Arial" w:cs="Arial"/>
          <w:sz w:val="20"/>
          <w:szCs w:val="20"/>
        </w:rPr>
      </w:pPr>
    </w:p>
    <w:p w14:paraId="135C4830" w14:textId="77777777" w:rsidR="0022117A" w:rsidRDefault="0022117A">
      <w:pPr>
        <w:spacing w:after="0" w:line="360" w:lineRule="auto"/>
        <w:jc w:val="both"/>
        <w:rPr>
          <w:rFonts w:ascii="Arial" w:hAnsi="Arial" w:cs="Arial"/>
          <w:b/>
          <w:bCs/>
          <w:sz w:val="28"/>
          <w:szCs w:val="28"/>
        </w:rPr>
      </w:pPr>
    </w:p>
    <w:p w14:paraId="564A045F" w14:textId="77777777" w:rsidR="0022117A" w:rsidRDefault="00540BAC">
      <w:pPr>
        <w:spacing w:after="0" w:line="360" w:lineRule="auto"/>
        <w:jc w:val="both"/>
        <w:rPr>
          <w:rFonts w:ascii="Arial" w:hAnsi="Arial" w:cs="Arial"/>
          <w:b/>
          <w:bCs/>
          <w:sz w:val="28"/>
          <w:szCs w:val="28"/>
        </w:rPr>
      </w:pPr>
      <w:r>
        <w:rPr>
          <w:rFonts w:ascii="Arial" w:hAnsi="Arial" w:cs="Arial"/>
          <w:b/>
          <w:bCs/>
          <w:sz w:val="28"/>
          <w:szCs w:val="28"/>
        </w:rPr>
        <w:t>Online-Angebote der NÖ Landesbibliothek wurden erweitert</w:t>
      </w:r>
    </w:p>
    <w:p w14:paraId="70968D6C" w14:textId="77777777" w:rsidR="0022117A" w:rsidRDefault="00540BAC">
      <w:pPr>
        <w:spacing w:after="0" w:line="360" w:lineRule="auto"/>
        <w:jc w:val="both"/>
        <w:rPr>
          <w:rFonts w:ascii="Arial" w:hAnsi="Arial" w:cs="Arial"/>
          <w:b/>
          <w:bCs/>
        </w:rPr>
      </w:pPr>
      <w:r>
        <w:rPr>
          <w:rFonts w:ascii="Arial" w:hAnsi="Arial" w:cs="Arial"/>
          <w:b/>
          <w:bCs/>
        </w:rPr>
        <w:t>Utl.: Die Palette reicht von der Onlinebibliothek noe-book.at über Brockhaus Online bis zu Britannica Library und Merriam-Webster Unabridged.</w:t>
      </w:r>
    </w:p>
    <w:p w14:paraId="5ABC4B10" w14:textId="77777777" w:rsidR="0022117A" w:rsidRDefault="0022117A">
      <w:pPr>
        <w:spacing w:after="0" w:line="360" w:lineRule="auto"/>
        <w:jc w:val="both"/>
        <w:rPr>
          <w:rFonts w:ascii="Arial" w:hAnsi="Arial" w:cs="Arial"/>
          <w:sz w:val="20"/>
          <w:szCs w:val="20"/>
        </w:rPr>
      </w:pPr>
    </w:p>
    <w:p w14:paraId="04989522" w14:textId="0C49A75C" w:rsidR="0022117A" w:rsidRDefault="00540BAC">
      <w:pPr>
        <w:spacing w:after="0" w:line="360" w:lineRule="auto"/>
        <w:jc w:val="both"/>
        <w:rPr>
          <w:rFonts w:ascii="Arial" w:hAnsi="Arial" w:cs="Arial"/>
          <w:sz w:val="20"/>
          <w:szCs w:val="20"/>
        </w:rPr>
      </w:pPr>
      <w:r>
        <w:rPr>
          <w:rFonts w:ascii="Arial" w:hAnsi="Arial" w:cs="Arial"/>
          <w:i/>
          <w:iCs/>
          <w:sz w:val="20"/>
          <w:szCs w:val="20"/>
        </w:rPr>
        <w:t xml:space="preserve">(St. Pölten, am </w:t>
      </w:r>
      <w:r w:rsidR="002A2F9B">
        <w:rPr>
          <w:rFonts w:ascii="Arial" w:hAnsi="Arial" w:cs="Arial"/>
          <w:i/>
          <w:iCs/>
          <w:sz w:val="20"/>
          <w:szCs w:val="20"/>
        </w:rPr>
        <w:t>8</w:t>
      </w:r>
      <w:r>
        <w:rPr>
          <w:rFonts w:ascii="Arial" w:hAnsi="Arial" w:cs="Arial"/>
          <w:i/>
          <w:iCs/>
          <w:sz w:val="20"/>
          <w:szCs w:val="20"/>
        </w:rPr>
        <w:t>. Oktober 2020)</w:t>
      </w:r>
      <w:r>
        <w:rPr>
          <w:rFonts w:ascii="Arial" w:hAnsi="Arial" w:cs="Arial"/>
          <w:sz w:val="20"/>
          <w:szCs w:val="20"/>
        </w:rPr>
        <w:t xml:space="preserve"> – Der digitale Wandel ist voll im Gange. Technologien entwickeln sich rasant und verändern die Art, wie wir miteinander kommunizieren, arbeiten, lernen und leben. Das Land Niederösterreich bietet daher schon jetzt eine große Vielfalt an digitalen Biblioth</w:t>
      </w:r>
      <w:r>
        <w:rPr>
          <w:rFonts w:ascii="Arial" w:hAnsi="Arial" w:cs="Arial"/>
          <w:sz w:val="20"/>
          <w:szCs w:val="20"/>
        </w:rPr>
        <w:t>eksangeboten, die nun wieder erweitert wurden.</w:t>
      </w:r>
    </w:p>
    <w:p w14:paraId="6C9DF78A" w14:textId="77777777" w:rsidR="0022117A" w:rsidRDefault="0022117A">
      <w:pPr>
        <w:spacing w:after="0" w:line="360" w:lineRule="auto"/>
        <w:jc w:val="both"/>
        <w:rPr>
          <w:rFonts w:ascii="Arial" w:hAnsi="Arial" w:cs="Arial"/>
          <w:sz w:val="20"/>
          <w:szCs w:val="20"/>
        </w:rPr>
      </w:pPr>
    </w:p>
    <w:p w14:paraId="032E6033" w14:textId="77777777" w:rsidR="0022117A" w:rsidRDefault="00540BAC">
      <w:pPr>
        <w:spacing w:after="0" w:line="360" w:lineRule="auto"/>
        <w:jc w:val="both"/>
        <w:rPr>
          <w:rFonts w:ascii="Arial" w:hAnsi="Arial" w:cs="Arial"/>
          <w:sz w:val="20"/>
          <w:szCs w:val="20"/>
        </w:rPr>
      </w:pPr>
      <w:r>
        <w:rPr>
          <w:rFonts w:ascii="Arial" w:hAnsi="Arial" w:cs="Arial"/>
          <w:sz w:val="20"/>
          <w:szCs w:val="20"/>
        </w:rPr>
        <w:t xml:space="preserve">„Mit einer gültigen Benutzernummer der Onlinebibliothek des Landes noe-book.at können die Leserinnen und Leser die Brockhaus-Online Enzyklopädie in Deutsch nutzen. Zusätzlich stehen seit </w:t>
      </w:r>
      <w:r>
        <w:rPr>
          <w:rFonts w:ascii="Arial" w:hAnsi="Arial" w:cs="Arial"/>
          <w:sz w:val="20"/>
          <w:szCs w:val="20"/>
        </w:rPr>
        <w:br/>
        <w:t>1. Oktober die engli</w:t>
      </w:r>
      <w:r>
        <w:rPr>
          <w:rFonts w:ascii="Arial" w:hAnsi="Arial" w:cs="Arial"/>
          <w:sz w:val="20"/>
          <w:szCs w:val="20"/>
        </w:rPr>
        <w:t>sche Enzyklopädie Britannica Library, die Bilddatenbank Britannica ImageQuest und das Wörterbuch Merriam-Webster Unabridged zur Verfügung“, freut sich Landesrat Ludwig Schleritzko, der für die NÖ Landesbibliothek und die öffentlichen Bibliotheken zuständig</w:t>
      </w:r>
      <w:r>
        <w:rPr>
          <w:rFonts w:ascii="Arial" w:hAnsi="Arial" w:cs="Arial"/>
          <w:sz w:val="20"/>
          <w:szCs w:val="20"/>
        </w:rPr>
        <w:t xml:space="preserve"> ist, über die Vielfalt der Angebote.</w:t>
      </w:r>
    </w:p>
    <w:p w14:paraId="252D29C5" w14:textId="77777777" w:rsidR="0022117A" w:rsidRDefault="0022117A">
      <w:pPr>
        <w:spacing w:after="0" w:line="360" w:lineRule="auto"/>
        <w:jc w:val="both"/>
        <w:rPr>
          <w:rFonts w:ascii="Arial" w:hAnsi="Arial" w:cs="Arial"/>
          <w:sz w:val="20"/>
          <w:szCs w:val="20"/>
        </w:rPr>
      </w:pPr>
    </w:p>
    <w:p w14:paraId="50A8289C" w14:textId="77777777" w:rsidR="0022117A" w:rsidRDefault="00540BAC">
      <w:pPr>
        <w:spacing w:after="0" w:line="360" w:lineRule="auto"/>
        <w:jc w:val="both"/>
        <w:rPr>
          <w:rFonts w:ascii="Arial" w:hAnsi="Arial" w:cs="Arial"/>
          <w:sz w:val="20"/>
          <w:szCs w:val="20"/>
        </w:rPr>
      </w:pPr>
      <w:r>
        <w:rPr>
          <w:rFonts w:ascii="Arial" w:hAnsi="Arial" w:cs="Arial"/>
          <w:sz w:val="20"/>
          <w:szCs w:val="20"/>
        </w:rPr>
        <w:t>„Brockhaus Online bietet beispielsweise Jugendlichen und Erwachsenen fundiertes Wissen aus verlässlicher Quelle das uneingeschränkt zitiert werden kann. Das ist speziell für Jugendliche, die an einer Vorwissenschaftli</w:t>
      </w:r>
      <w:r>
        <w:rPr>
          <w:rFonts w:ascii="Arial" w:hAnsi="Arial" w:cs="Arial"/>
          <w:sz w:val="20"/>
          <w:szCs w:val="20"/>
        </w:rPr>
        <w:t>chen Arbeit schreiben, von großem Vorteil. Die Online-Angebote des Landes Niederösterreich können dabei rund um die Uhr genutzt werden. Eine Benutzernummer erhalten interessierte Leserinnen und Leser in der NÖ Landesbibliothek oder in einer der rund 260 öf</w:t>
      </w:r>
      <w:r>
        <w:rPr>
          <w:rFonts w:ascii="Arial" w:hAnsi="Arial" w:cs="Arial"/>
          <w:sz w:val="20"/>
          <w:szCs w:val="20"/>
        </w:rPr>
        <w:t>fentlichen Bibliotheken im Land“, informiert Landesrat Schleritzko.</w:t>
      </w:r>
    </w:p>
    <w:p w14:paraId="5E2AC26F" w14:textId="77777777" w:rsidR="0022117A" w:rsidRDefault="0022117A">
      <w:pPr>
        <w:spacing w:after="0" w:line="360" w:lineRule="auto"/>
        <w:jc w:val="both"/>
        <w:rPr>
          <w:rFonts w:ascii="Arial" w:hAnsi="Arial" w:cs="Arial"/>
          <w:sz w:val="20"/>
          <w:szCs w:val="20"/>
        </w:rPr>
      </w:pPr>
    </w:p>
    <w:p w14:paraId="29720D65" w14:textId="77777777" w:rsidR="0022117A" w:rsidRDefault="00540BAC">
      <w:pPr>
        <w:spacing w:after="0" w:line="360" w:lineRule="auto"/>
        <w:jc w:val="both"/>
        <w:rPr>
          <w:rFonts w:ascii="Arial" w:hAnsi="Arial" w:cs="Arial"/>
          <w:b/>
          <w:bCs/>
          <w:sz w:val="20"/>
          <w:szCs w:val="20"/>
          <w:u w:val="single"/>
        </w:rPr>
      </w:pPr>
      <w:r>
        <w:rPr>
          <w:rFonts w:ascii="Arial" w:hAnsi="Arial" w:cs="Arial"/>
          <w:b/>
          <w:bCs/>
          <w:sz w:val="20"/>
          <w:szCs w:val="20"/>
          <w:u w:val="single"/>
        </w:rPr>
        <w:t>Die Angebote im Überblick:</w:t>
      </w:r>
    </w:p>
    <w:p w14:paraId="177892D7" w14:textId="77777777" w:rsidR="0022117A" w:rsidRDefault="0022117A">
      <w:pPr>
        <w:spacing w:after="0" w:line="360" w:lineRule="auto"/>
        <w:jc w:val="both"/>
        <w:rPr>
          <w:rFonts w:ascii="Arial" w:hAnsi="Arial" w:cs="Arial"/>
          <w:sz w:val="20"/>
          <w:szCs w:val="20"/>
        </w:rPr>
      </w:pPr>
    </w:p>
    <w:p w14:paraId="07A60FF6" w14:textId="77777777" w:rsidR="0022117A" w:rsidRDefault="00540BAC">
      <w:pPr>
        <w:spacing w:after="0" w:line="360" w:lineRule="auto"/>
        <w:jc w:val="both"/>
        <w:rPr>
          <w:rFonts w:ascii="Arial" w:hAnsi="Arial" w:cs="Arial"/>
          <w:b/>
          <w:bCs/>
          <w:i/>
          <w:iCs/>
          <w:sz w:val="20"/>
          <w:szCs w:val="20"/>
        </w:rPr>
      </w:pPr>
      <w:r>
        <w:rPr>
          <w:rFonts w:ascii="Arial" w:hAnsi="Arial" w:cs="Arial"/>
          <w:b/>
          <w:bCs/>
          <w:i/>
          <w:iCs/>
          <w:sz w:val="20"/>
          <w:szCs w:val="20"/>
        </w:rPr>
        <w:t xml:space="preserve">eMedien Verleih: Onlinebibliothek noe-book.at </w:t>
      </w:r>
    </w:p>
    <w:p w14:paraId="08BEF948" w14:textId="77777777" w:rsidR="0022117A" w:rsidRDefault="00540BAC">
      <w:pPr>
        <w:spacing w:after="0" w:line="360" w:lineRule="auto"/>
        <w:jc w:val="both"/>
        <w:rPr>
          <w:rFonts w:ascii="Arial" w:hAnsi="Arial" w:cs="Arial"/>
          <w:sz w:val="20"/>
          <w:szCs w:val="20"/>
        </w:rPr>
      </w:pPr>
      <w:r>
        <w:rPr>
          <w:rFonts w:ascii="Arial" w:hAnsi="Arial" w:cs="Arial"/>
          <w:sz w:val="20"/>
          <w:szCs w:val="20"/>
        </w:rPr>
        <w:t>In der Onlinebibliothek noe-book.at stehen eine große Bandbreite an digitalen Medien wie eBooks, eAudios, eMagaz</w:t>
      </w:r>
      <w:r>
        <w:rPr>
          <w:rFonts w:ascii="Arial" w:hAnsi="Arial" w:cs="Arial"/>
          <w:sz w:val="20"/>
          <w:szCs w:val="20"/>
        </w:rPr>
        <w:t>ine und eLearning-Kurse zur Verfügung.</w:t>
      </w:r>
    </w:p>
    <w:p w14:paraId="216DF961" w14:textId="77777777" w:rsidR="0022117A" w:rsidRDefault="0022117A">
      <w:pPr>
        <w:spacing w:after="0" w:line="360" w:lineRule="auto"/>
        <w:jc w:val="both"/>
        <w:rPr>
          <w:rFonts w:ascii="Arial" w:hAnsi="Arial" w:cs="Arial"/>
          <w:sz w:val="20"/>
          <w:szCs w:val="20"/>
        </w:rPr>
      </w:pPr>
    </w:p>
    <w:p w14:paraId="1304B6E3" w14:textId="77777777" w:rsidR="0022117A" w:rsidRDefault="00540BAC">
      <w:pPr>
        <w:spacing w:after="0" w:line="360" w:lineRule="auto"/>
        <w:jc w:val="both"/>
        <w:rPr>
          <w:rFonts w:ascii="Arial" w:hAnsi="Arial" w:cs="Arial"/>
          <w:b/>
          <w:bCs/>
          <w:i/>
          <w:iCs/>
          <w:sz w:val="20"/>
          <w:szCs w:val="20"/>
        </w:rPr>
      </w:pPr>
      <w:r>
        <w:rPr>
          <w:rFonts w:ascii="Arial" w:hAnsi="Arial" w:cs="Arial"/>
          <w:b/>
          <w:bCs/>
          <w:i/>
          <w:iCs/>
          <w:sz w:val="20"/>
          <w:szCs w:val="20"/>
        </w:rPr>
        <w:t>Enzyklopädie in Deutsch: Brockhaus Online</w:t>
      </w:r>
    </w:p>
    <w:p w14:paraId="36E8E23B" w14:textId="77777777" w:rsidR="0022117A" w:rsidRDefault="00540BAC">
      <w:pPr>
        <w:spacing w:after="0" w:line="360" w:lineRule="auto"/>
        <w:jc w:val="both"/>
        <w:rPr>
          <w:rFonts w:ascii="Arial" w:hAnsi="Arial" w:cs="Arial"/>
          <w:sz w:val="20"/>
          <w:szCs w:val="20"/>
        </w:rPr>
      </w:pPr>
      <w:r>
        <w:rPr>
          <w:rFonts w:ascii="Arial" w:hAnsi="Arial" w:cs="Arial"/>
          <w:sz w:val="20"/>
          <w:szCs w:val="20"/>
        </w:rPr>
        <w:t>Brockhaus Online bietet Jugendlichen und Erwachsenen fundiertes Wissen aus verlässlicher Quelle. Die Brockhaus Enzyklopädie Online kann uneingeschränkt zitiert werden.</w:t>
      </w:r>
    </w:p>
    <w:p w14:paraId="1F3BBB04" w14:textId="77777777" w:rsidR="0022117A" w:rsidRDefault="0022117A">
      <w:pPr>
        <w:spacing w:after="0" w:line="360" w:lineRule="auto"/>
        <w:jc w:val="both"/>
        <w:rPr>
          <w:rFonts w:ascii="Arial" w:hAnsi="Arial" w:cs="Arial"/>
          <w:sz w:val="20"/>
          <w:szCs w:val="20"/>
        </w:rPr>
      </w:pPr>
    </w:p>
    <w:p w14:paraId="51824A2A" w14:textId="77777777" w:rsidR="0022117A" w:rsidRDefault="00540BAC">
      <w:pPr>
        <w:rPr>
          <w:rFonts w:ascii="Arial" w:hAnsi="Arial" w:cs="Arial"/>
          <w:b/>
          <w:bCs/>
          <w:i/>
          <w:iCs/>
          <w:sz w:val="20"/>
          <w:szCs w:val="20"/>
        </w:rPr>
      </w:pPr>
      <w:r>
        <w:rPr>
          <w:rFonts w:ascii="Arial" w:hAnsi="Arial" w:cs="Arial"/>
          <w:b/>
          <w:bCs/>
          <w:i/>
          <w:iCs/>
          <w:sz w:val="20"/>
          <w:szCs w:val="20"/>
        </w:rPr>
        <w:br w:type="page"/>
      </w:r>
    </w:p>
    <w:p w14:paraId="0E641290" w14:textId="77777777" w:rsidR="0022117A" w:rsidRDefault="00540BAC">
      <w:pPr>
        <w:spacing w:after="0" w:line="360" w:lineRule="auto"/>
        <w:jc w:val="both"/>
        <w:rPr>
          <w:rFonts w:ascii="Arial" w:hAnsi="Arial" w:cs="Arial"/>
          <w:b/>
          <w:bCs/>
          <w:i/>
          <w:iCs/>
          <w:sz w:val="20"/>
          <w:szCs w:val="20"/>
        </w:rPr>
      </w:pPr>
      <w:r>
        <w:rPr>
          <w:rFonts w:ascii="Arial" w:hAnsi="Arial" w:cs="Arial"/>
          <w:b/>
          <w:bCs/>
          <w:i/>
          <w:iCs/>
          <w:sz w:val="20"/>
          <w:szCs w:val="20"/>
        </w:rPr>
        <w:lastRenderedPageBreak/>
        <w:t>Enz</w:t>
      </w:r>
      <w:r>
        <w:rPr>
          <w:rFonts w:ascii="Arial" w:hAnsi="Arial" w:cs="Arial"/>
          <w:b/>
          <w:bCs/>
          <w:i/>
          <w:iCs/>
          <w:sz w:val="20"/>
          <w:szCs w:val="20"/>
        </w:rPr>
        <w:t>yklopädie in Englisch: Britannica Library</w:t>
      </w:r>
    </w:p>
    <w:p w14:paraId="3028E7F8" w14:textId="77777777" w:rsidR="0022117A" w:rsidRDefault="00540BAC">
      <w:pPr>
        <w:spacing w:after="0" w:line="360" w:lineRule="auto"/>
        <w:jc w:val="both"/>
        <w:rPr>
          <w:rFonts w:ascii="Arial" w:hAnsi="Arial" w:cs="Arial"/>
          <w:sz w:val="20"/>
          <w:szCs w:val="20"/>
        </w:rPr>
      </w:pPr>
      <w:r>
        <w:rPr>
          <w:rFonts w:ascii="Arial" w:hAnsi="Arial" w:cs="Arial"/>
          <w:sz w:val="20"/>
          <w:szCs w:val="20"/>
        </w:rPr>
        <w:t>Die Britannica Library ist das englischsprachige Online-Portal für Wissen, Lernen und Bildung mit drei altersgerechten Britannica-Bibliotheken mit spezifisch aufbereitetem Wissen für Kinder, Schüler und Jugendliche</w:t>
      </w:r>
      <w:r>
        <w:rPr>
          <w:rFonts w:ascii="Arial" w:hAnsi="Arial" w:cs="Arial"/>
          <w:sz w:val="20"/>
          <w:szCs w:val="20"/>
        </w:rPr>
        <w:t xml:space="preserve"> sowie Studenten und Erwachsene.</w:t>
      </w:r>
    </w:p>
    <w:p w14:paraId="2C57DDC7" w14:textId="77777777" w:rsidR="0022117A" w:rsidRDefault="0022117A">
      <w:pPr>
        <w:spacing w:after="0" w:line="360" w:lineRule="auto"/>
        <w:jc w:val="both"/>
        <w:rPr>
          <w:rFonts w:ascii="Arial" w:hAnsi="Arial" w:cs="Arial"/>
          <w:sz w:val="20"/>
          <w:szCs w:val="20"/>
        </w:rPr>
      </w:pPr>
    </w:p>
    <w:p w14:paraId="41E3D61D" w14:textId="77777777" w:rsidR="0022117A" w:rsidRDefault="00540BAC">
      <w:pPr>
        <w:spacing w:after="0" w:line="360" w:lineRule="auto"/>
        <w:jc w:val="both"/>
        <w:rPr>
          <w:rFonts w:ascii="Arial" w:hAnsi="Arial" w:cs="Arial"/>
          <w:b/>
          <w:bCs/>
          <w:i/>
          <w:iCs/>
          <w:sz w:val="20"/>
          <w:szCs w:val="20"/>
        </w:rPr>
      </w:pPr>
      <w:r>
        <w:rPr>
          <w:rFonts w:ascii="Arial" w:hAnsi="Arial" w:cs="Arial"/>
          <w:b/>
          <w:bCs/>
          <w:i/>
          <w:iCs/>
          <w:sz w:val="20"/>
          <w:szCs w:val="20"/>
        </w:rPr>
        <w:t>Bilddatenbank: Britannica ImageQuest</w:t>
      </w:r>
    </w:p>
    <w:p w14:paraId="5C99E090" w14:textId="77777777" w:rsidR="0022117A" w:rsidRDefault="00540BAC">
      <w:pPr>
        <w:spacing w:after="0" w:line="360" w:lineRule="auto"/>
        <w:jc w:val="both"/>
        <w:rPr>
          <w:rFonts w:ascii="Arial" w:hAnsi="Arial" w:cs="Arial"/>
          <w:sz w:val="20"/>
          <w:szCs w:val="20"/>
        </w:rPr>
      </w:pPr>
      <w:r>
        <w:rPr>
          <w:rFonts w:ascii="Arial" w:hAnsi="Arial" w:cs="Arial"/>
          <w:sz w:val="20"/>
          <w:szCs w:val="20"/>
        </w:rPr>
        <w:t>Die Britannica ImageQuest enthält rund 3 Millionen lizenzfreie Bilder, Grafiken und Illustrationen zur nicht-kommerziellen Nutzung.</w:t>
      </w:r>
    </w:p>
    <w:p w14:paraId="1648DFD6" w14:textId="77777777" w:rsidR="0022117A" w:rsidRDefault="0022117A">
      <w:pPr>
        <w:spacing w:after="0" w:line="360" w:lineRule="auto"/>
        <w:jc w:val="both"/>
        <w:rPr>
          <w:rFonts w:ascii="Arial" w:hAnsi="Arial" w:cs="Arial"/>
          <w:sz w:val="20"/>
          <w:szCs w:val="20"/>
        </w:rPr>
      </w:pPr>
    </w:p>
    <w:p w14:paraId="04BFE153" w14:textId="77777777" w:rsidR="0022117A" w:rsidRDefault="00540BAC">
      <w:pPr>
        <w:spacing w:after="0" w:line="360" w:lineRule="auto"/>
        <w:jc w:val="both"/>
        <w:rPr>
          <w:rFonts w:ascii="Arial" w:hAnsi="Arial" w:cs="Arial"/>
          <w:b/>
          <w:bCs/>
          <w:i/>
          <w:iCs/>
          <w:sz w:val="20"/>
          <w:szCs w:val="20"/>
        </w:rPr>
      </w:pPr>
      <w:r>
        <w:rPr>
          <w:rFonts w:ascii="Arial" w:hAnsi="Arial" w:cs="Arial"/>
          <w:b/>
          <w:bCs/>
          <w:i/>
          <w:iCs/>
          <w:sz w:val="20"/>
          <w:szCs w:val="20"/>
        </w:rPr>
        <w:t>Wörterbuch: Merriam-Webster Unabridged</w:t>
      </w:r>
    </w:p>
    <w:p w14:paraId="5033D2B1" w14:textId="77777777" w:rsidR="0022117A" w:rsidRDefault="00540BAC">
      <w:pPr>
        <w:spacing w:after="0" w:line="360" w:lineRule="auto"/>
        <w:jc w:val="both"/>
        <w:rPr>
          <w:rFonts w:ascii="Arial" w:hAnsi="Arial" w:cs="Arial"/>
          <w:sz w:val="20"/>
          <w:szCs w:val="20"/>
        </w:rPr>
      </w:pPr>
      <w:r>
        <w:rPr>
          <w:rFonts w:ascii="Arial" w:hAnsi="Arial" w:cs="Arial"/>
          <w:sz w:val="20"/>
          <w:szCs w:val="20"/>
        </w:rPr>
        <w:t xml:space="preserve">Der </w:t>
      </w:r>
      <w:r>
        <w:rPr>
          <w:rFonts w:ascii="Arial" w:hAnsi="Arial" w:cs="Arial"/>
          <w:sz w:val="20"/>
          <w:szCs w:val="20"/>
        </w:rPr>
        <w:t>Merriam-Webster Unabridged ist das maßgebliche Wörterbuch des amerikanischen Englisch mit ca. 476.000 Stichwörtern und über 700.000 Bedeutungsangaben.</w:t>
      </w:r>
    </w:p>
    <w:p w14:paraId="6F26AA36" w14:textId="77777777" w:rsidR="0022117A" w:rsidRDefault="0022117A">
      <w:pPr>
        <w:spacing w:after="0" w:line="360" w:lineRule="auto"/>
        <w:jc w:val="both"/>
        <w:rPr>
          <w:rFonts w:ascii="Arial" w:hAnsi="Arial" w:cs="Arial"/>
          <w:sz w:val="20"/>
          <w:szCs w:val="20"/>
        </w:rPr>
      </w:pPr>
    </w:p>
    <w:p w14:paraId="395CD89F" w14:textId="77777777" w:rsidR="0022117A" w:rsidRDefault="00540BAC">
      <w:pPr>
        <w:spacing w:after="0" w:line="360" w:lineRule="auto"/>
        <w:jc w:val="both"/>
        <w:rPr>
          <w:rFonts w:ascii="Arial" w:hAnsi="Arial" w:cs="Arial"/>
          <w:sz w:val="20"/>
          <w:szCs w:val="20"/>
        </w:rPr>
      </w:pPr>
      <w:r>
        <w:rPr>
          <w:rFonts w:ascii="Arial" w:hAnsi="Arial" w:cs="Arial"/>
          <w:sz w:val="20"/>
          <w:szCs w:val="20"/>
        </w:rPr>
        <w:t>Mit einer gültigen Benutzernummer der Onlinebibliothek noe-book.at hat man Zugriff auf alle weiteren eAngebote des Landes Niederösterreich. Eine Benutzernummer erhält man in der NÖ Landesbibliothek oder in einer öffentlichen Bibliothek. Eine Übersicht alle</w:t>
      </w:r>
      <w:r>
        <w:rPr>
          <w:rFonts w:ascii="Arial" w:hAnsi="Arial" w:cs="Arial"/>
          <w:sz w:val="20"/>
          <w:szCs w:val="20"/>
        </w:rPr>
        <w:t xml:space="preserve">r öffentlichen Bibliotheken findet man auf </w:t>
      </w:r>
      <w:hyperlink r:id="rId7" w:history="1">
        <w:r>
          <w:rPr>
            <w:rStyle w:val="Hyperlink"/>
            <w:rFonts w:ascii="Arial" w:hAnsi="Arial" w:cs="Arial"/>
            <w:sz w:val="20"/>
            <w:szCs w:val="20"/>
          </w:rPr>
          <w:t>www.loslesen.at</w:t>
        </w:r>
      </w:hyperlink>
      <w:r>
        <w:rPr>
          <w:rFonts w:ascii="Arial" w:hAnsi="Arial" w:cs="Arial"/>
          <w:sz w:val="20"/>
          <w:szCs w:val="20"/>
        </w:rPr>
        <w:t xml:space="preserve"> </w:t>
      </w:r>
    </w:p>
    <w:p w14:paraId="39EF211B" w14:textId="77777777" w:rsidR="0022117A" w:rsidRDefault="0022117A">
      <w:pPr>
        <w:spacing w:after="0" w:line="360" w:lineRule="auto"/>
        <w:jc w:val="both"/>
        <w:rPr>
          <w:rFonts w:ascii="Arial" w:hAnsi="Arial" w:cs="Arial"/>
          <w:sz w:val="20"/>
          <w:szCs w:val="20"/>
        </w:rPr>
      </w:pPr>
    </w:p>
    <w:p w14:paraId="25D5DE61" w14:textId="77777777" w:rsidR="0022117A" w:rsidRDefault="00540BAC">
      <w:pPr>
        <w:spacing w:after="0"/>
        <w:jc w:val="both"/>
        <w:rPr>
          <w:rFonts w:ascii="Arial" w:hAnsi="Arial" w:cs="Arial"/>
          <w:sz w:val="20"/>
          <w:szCs w:val="20"/>
          <w:u w:val="single"/>
        </w:rPr>
      </w:pPr>
      <w:r>
        <w:rPr>
          <w:rFonts w:ascii="Arial" w:hAnsi="Arial" w:cs="Arial"/>
          <w:sz w:val="20"/>
          <w:szCs w:val="20"/>
          <w:u w:val="single"/>
        </w:rPr>
        <w:t>Rückfragehinweis:</w:t>
      </w:r>
    </w:p>
    <w:p w14:paraId="18C0F35A" w14:textId="77777777" w:rsidR="0022117A" w:rsidRDefault="0022117A">
      <w:pPr>
        <w:spacing w:after="0"/>
        <w:jc w:val="both"/>
        <w:rPr>
          <w:rFonts w:ascii="Arial" w:hAnsi="Arial" w:cs="Arial"/>
          <w:sz w:val="20"/>
          <w:szCs w:val="20"/>
        </w:rPr>
      </w:pPr>
    </w:p>
    <w:p w14:paraId="3D447B71" w14:textId="77777777" w:rsidR="0022117A" w:rsidRDefault="00540BAC">
      <w:pPr>
        <w:spacing w:after="0"/>
        <w:jc w:val="both"/>
        <w:rPr>
          <w:rFonts w:ascii="Arial" w:hAnsi="Arial" w:cs="Arial"/>
          <w:sz w:val="20"/>
          <w:szCs w:val="20"/>
        </w:rPr>
      </w:pPr>
      <w:r>
        <w:rPr>
          <w:rFonts w:ascii="Arial" w:hAnsi="Arial" w:cs="Arial"/>
          <w:sz w:val="20"/>
          <w:szCs w:val="20"/>
        </w:rPr>
        <w:t>Birgit Hinterhofer, MSc</w:t>
      </w:r>
    </w:p>
    <w:p w14:paraId="07407D4A" w14:textId="77777777" w:rsidR="0022117A" w:rsidRDefault="00540BAC">
      <w:pPr>
        <w:spacing w:after="0"/>
        <w:jc w:val="both"/>
        <w:rPr>
          <w:rFonts w:ascii="Arial" w:hAnsi="Arial" w:cs="Arial"/>
          <w:sz w:val="20"/>
          <w:szCs w:val="20"/>
        </w:rPr>
      </w:pPr>
      <w:hyperlink r:id="rId8" w:history="1">
        <w:r>
          <w:rPr>
            <w:rStyle w:val="Hyperlink"/>
            <w:rFonts w:ascii="Arial" w:hAnsi="Arial" w:cs="Arial"/>
            <w:sz w:val="20"/>
            <w:szCs w:val="20"/>
          </w:rPr>
          <w:t>birgit.hinterhofer@treffpunkt-bibliothek.at</w:t>
        </w:r>
      </w:hyperlink>
      <w:r>
        <w:rPr>
          <w:rFonts w:ascii="Arial" w:hAnsi="Arial" w:cs="Arial"/>
          <w:sz w:val="20"/>
          <w:szCs w:val="20"/>
        </w:rPr>
        <w:t xml:space="preserve"> od</w:t>
      </w:r>
      <w:r>
        <w:rPr>
          <w:rFonts w:ascii="Arial" w:hAnsi="Arial" w:cs="Arial"/>
          <w:sz w:val="20"/>
          <w:szCs w:val="20"/>
        </w:rPr>
        <w:t xml:space="preserve">er 02745/9005-17993 </w:t>
      </w:r>
    </w:p>
    <w:p w14:paraId="50132E30" w14:textId="77777777" w:rsidR="0022117A" w:rsidRDefault="0022117A">
      <w:pPr>
        <w:spacing w:after="0"/>
        <w:jc w:val="both"/>
        <w:rPr>
          <w:rFonts w:ascii="Arial" w:hAnsi="Arial" w:cs="Arial"/>
          <w:sz w:val="18"/>
          <w:szCs w:val="18"/>
        </w:rPr>
      </w:pPr>
    </w:p>
    <w:p w14:paraId="0ADFCB05" w14:textId="77777777" w:rsidR="0022117A" w:rsidRDefault="0022117A">
      <w:pPr>
        <w:spacing w:after="0" w:line="360" w:lineRule="auto"/>
        <w:jc w:val="both"/>
        <w:rPr>
          <w:rFonts w:ascii="Arial" w:hAnsi="Arial" w:cs="Arial"/>
          <w:sz w:val="20"/>
          <w:szCs w:val="20"/>
        </w:rPr>
      </w:pPr>
    </w:p>
    <w:p w14:paraId="467C41A7" w14:textId="77777777" w:rsidR="0022117A" w:rsidRDefault="0022117A">
      <w:pPr>
        <w:spacing w:after="0" w:line="360" w:lineRule="auto"/>
        <w:jc w:val="both"/>
        <w:rPr>
          <w:rFonts w:ascii="Arial" w:eastAsia="Times New Roman" w:hAnsi="Arial" w:cs="Arial"/>
          <w:sz w:val="20"/>
          <w:szCs w:val="20"/>
          <w:lang w:eastAsia="de-DE"/>
        </w:rPr>
      </w:pPr>
    </w:p>
    <w:p w14:paraId="27EF7E68" w14:textId="77777777" w:rsidR="0022117A" w:rsidRDefault="0022117A"/>
    <w:sectPr w:rsidR="0022117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5C13B" w14:textId="77777777" w:rsidR="0022117A" w:rsidRDefault="00540BAC">
      <w:pPr>
        <w:spacing w:after="0" w:line="240" w:lineRule="auto"/>
      </w:pPr>
      <w:r>
        <w:separator/>
      </w:r>
    </w:p>
  </w:endnote>
  <w:endnote w:type="continuationSeparator" w:id="0">
    <w:p w14:paraId="200CB239" w14:textId="77777777" w:rsidR="0022117A" w:rsidRDefault="00540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13459" w14:textId="77777777" w:rsidR="0022117A" w:rsidRDefault="00540BAC">
      <w:pPr>
        <w:spacing w:after="0" w:line="240" w:lineRule="auto"/>
      </w:pPr>
      <w:r>
        <w:separator/>
      </w:r>
    </w:p>
  </w:footnote>
  <w:footnote w:type="continuationSeparator" w:id="0">
    <w:p w14:paraId="69A20192" w14:textId="77777777" w:rsidR="0022117A" w:rsidRDefault="00540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DCCBF" w14:textId="77777777" w:rsidR="0022117A" w:rsidRDefault="00540BAC">
    <w:pPr>
      <w:pStyle w:val="Kopfzeile"/>
      <w:jc w:val="right"/>
    </w:pPr>
    <w:r>
      <w:rPr>
        <w:noProof/>
        <w:lang w:val="de-AT" w:eastAsia="de-AT"/>
      </w:rPr>
      <w:drawing>
        <wp:inline distT="0" distB="0" distL="0" distR="0" wp14:anchorId="3E9BCC96" wp14:editId="7A046AC9">
          <wp:extent cx="2514600" cy="907496"/>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453" cy="9128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5180"/>
    <w:multiLevelType w:val="multilevel"/>
    <w:tmpl w:val="D9A6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F3BD5"/>
    <w:multiLevelType w:val="multilevel"/>
    <w:tmpl w:val="37CE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841E7"/>
    <w:multiLevelType w:val="multilevel"/>
    <w:tmpl w:val="DDCC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579AE"/>
    <w:multiLevelType w:val="multilevel"/>
    <w:tmpl w:val="A13A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86B2F"/>
    <w:multiLevelType w:val="multilevel"/>
    <w:tmpl w:val="908C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43F59"/>
    <w:multiLevelType w:val="multilevel"/>
    <w:tmpl w:val="0BD2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B46DEA"/>
    <w:multiLevelType w:val="multilevel"/>
    <w:tmpl w:val="CD50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A90705"/>
    <w:multiLevelType w:val="multilevel"/>
    <w:tmpl w:val="1402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C67C40"/>
    <w:multiLevelType w:val="multilevel"/>
    <w:tmpl w:val="EFAA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6A0599"/>
    <w:multiLevelType w:val="multilevel"/>
    <w:tmpl w:val="FA66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1F56FB"/>
    <w:multiLevelType w:val="multilevel"/>
    <w:tmpl w:val="594C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6517A8"/>
    <w:multiLevelType w:val="multilevel"/>
    <w:tmpl w:val="9EBE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4F34F8"/>
    <w:multiLevelType w:val="multilevel"/>
    <w:tmpl w:val="9736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395286"/>
    <w:multiLevelType w:val="multilevel"/>
    <w:tmpl w:val="6BAA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4F58B0"/>
    <w:multiLevelType w:val="multilevel"/>
    <w:tmpl w:val="6514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3B3556"/>
    <w:multiLevelType w:val="multilevel"/>
    <w:tmpl w:val="BE26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9A425D"/>
    <w:multiLevelType w:val="multilevel"/>
    <w:tmpl w:val="724C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EC673A"/>
    <w:multiLevelType w:val="multilevel"/>
    <w:tmpl w:val="B1EC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3"/>
  </w:num>
  <w:num w:numId="4">
    <w:abstractNumId w:val="17"/>
  </w:num>
  <w:num w:numId="5">
    <w:abstractNumId w:val="1"/>
  </w:num>
  <w:num w:numId="6">
    <w:abstractNumId w:val="0"/>
  </w:num>
  <w:num w:numId="7">
    <w:abstractNumId w:val="6"/>
  </w:num>
  <w:num w:numId="8">
    <w:abstractNumId w:val="8"/>
  </w:num>
  <w:num w:numId="9">
    <w:abstractNumId w:val="13"/>
  </w:num>
  <w:num w:numId="10">
    <w:abstractNumId w:val="10"/>
  </w:num>
  <w:num w:numId="11">
    <w:abstractNumId w:val="16"/>
  </w:num>
  <w:num w:numId="12">
    <w:abstractNumId w:val="4"/>
  </w:num>
  <w:num w:numId="13">
    <w:abstractNumId w:val="11"/>
  </w:num>
  <w:num w:numId="14">
    <w:abstractNumId w:val="5"/>
  </w:num>
  <w:num w:numId="15">
    <w:abstractNumId w:val="12"/>
  </w:num>
  <w:num w:numId="16">
    <w:abstractNumId w:val="2"/>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17A"/>
    <w:rsid w:val="0022117A"/>
    <w:rsid w:val="002A2F9B"/>
    <w:rsid w:val="00540B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E4B5"/>
  <w15:chartTrackingRefBased/>
  <w15:docId w15:val="{A0C5A618-03E5-42C0-8460-D26C7300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link w:val="berschrift4Zchn"/>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st">
    <w:name w:val="st"/>
    <w:basedOn w:val="Absatz-Standardschriftart"/>
  </w:style>
  <w:style w:type="character" w:styleId="Hervorhebung">
    <w:name w:val="Emphasis"/>
    <w:basedOn w:val="Absatz-Standardschriftart"/>
    <w:uiPriority w:val="20"/>
    <w:qFormat/>
    <w:rPr>
      <w:i/>
      <w:iCs/>
    </w:rPr>
  </w:style>
  <w:style w:type="paragraph" w:customStyle="1" w:styleId="kicker">
    <w:name w:val="kicker"/>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TMLZitat">
    <w:name w:val="HTML Cite"/>
    <w:basedOn w:val="Absatz-Standardschriftart"/>
    <w:uiPriority w:val="99"/>
    <w:semiHidden/>
    <w:unhideWhenUsed/>
    <w:rPr>
      <w:i/>
      <w:iCs/>
    </w:rPr>
  </w:style>
  <w:style w:type="character" w:customStyle="1" w:styleId="berschrift4Zchn">
    <w:name w:val="Überschrift 4 Zchn"/>
    <w:basedOn w:val="Absatz-Standardschriftart"/>
    <w:link w:val="berschrift4"/>
    <w:uiPriority w:val="9"/>
    <w:rPr>
      <w:rFonts w:ascii="Times New Roman" w:eastAsia="Times New Roman" w:hAnsi="Times New Roman" w:cs="Times New Roman"/>
      <w:b/>
      <w:bCs/>
      <w:sz w:val="24"/>
      <w:szCs w:val="24"/>
      <w:lang w:eastAsia="de-DE"/>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23255">
      <w:bodyDiv w:val="1"/>
      <w:marLeft w:val="0"/>
      <w:marRight w:val="0"/>
      <w:marTop w:val="0"/>
      <w:marBottom w:val="0"/>
      <w:divBdr>
        <w:top w:val="none" w:sz="0" w:space="0" w:color="auto"/>
        <w:left w:val="none" w:sz="0" w:space="0" w:color="auto"/>
        <w:bottom w:val="none" w:sz="0" w:space="0" w:color="auto"/>
        <w:right w:val="none" w:sz="0" w:space="0" w:color="auto"/>
      </w:divBdr>
    </w:div>
    <w:div w:id="179517727">
      <w:bodyDiv w:val="1"/>
      <w:marLeft w:val="0"/>
      <w:marRight w:val="0"/>
      <w:marTop w:val="0"/>
      <w:marBottom w:val="0"/>
      <w:divBdr>
        <w:top w:val="none" w:sz="0" w:space="0" w:color="auto"/>
        <w:left w:val="none" w:sz="0" w:space="0" w:color="auto"/>
        <w:bottom w:val="none" w:sz="0" w:space="0" w:color="auto"/>
        <w:right w:val="none" w:sz="0" w:space="0" w:color="auto"/>
      </w:divBdr>
    </w:div>
    <w:div w:id="717317716">
      <w:bodyDiv w:val="1"/>
      <w:marLeft w:val="0"/>
      <w:marRight w:val="0"/>
      <w:marTop w:val="0"/>
      <w:marBottom w:val="0"/>
      <w:divBdr>
        <w:top w:val="none" w:sz="0" w:space="0" w:color="auto"/>
        <w:left w:val="none" w:sz="0" w:space="0" w:color="auto"/>
        <w:bottom w:val="none" w:sz="0" w:space="0" w:color="auto"/>
        <w:right w:val="none" w:sz="0" w:space="0" w:color="auto"/>
      </w:divBdr>
    </w:div>
    <w:div w:id="883253408">
      <w:bodyDiv w:val="1"/>
      <w:marLeft w:val="0"/>
      <w:marRight w:val="0"/>
      <w:marTop w:val="0"/>
      <w:marBottom w:val="0"/>
      <w:divBdr>
        <w:top w:val="none" w:sz="0" w:space="0" w:color="auto"/>
        <w:left w:val="none" w:sz="0" w:space="0" w:color="auto"/>
        <w:bottom w:val="none" w:sz="0" w:space="0" w:color="auto"/>
        <w:right w:val="none" w:sz="0" w:space="0" w:color="auto"/>
      </w:divBdr>
    </w:div>
    <w:div w:id="950629999">
      <w:bodyDiv w:val="1"/>
      <w:marLeft w:val="0"/>
      <w:marRight w:val="0"/>
      <w:marTop w:val="0"/>
      <w:marBottom w:val="0"/>
      <w:divBdr>
        <w:top w:val="none" w:sz="0" w:space="0" w:color="auto"/>
        <w:left w:val="none" w:sz="0" w:space="0" w:color="auto"/>
        <w:bottom w:val="none" w:sz="0" w:space="0" w:color="auto"/>
        <w:right w:val="none" w:sz="0" w:space="0" w:color="auto"/>
      </w:divBdr>
    </w:div>
    <w:div w:id="1003826020">
      <w:bodyDiv w:val="1"/>
      <w:marLeft w:val="0"/>
      <w:marRight w:val="0"/>
      <w:marTop w:val="0"/>
      <w:marBottom w:val="0"/>
      <w:divBdr>
        <w:top w:val="none" w:sz="0" w:space="0" w:color="auto"/>
        <w:left w:val="none" w:sz="0" w:space="0" w:color="auto"/>
        <w:bottom w:val="none" w:sz="0" w:space="0" w:color="auto"/>
        <w:right w:val="none" w:sz="0" w:space="0" w:color="auto"/>
      </w:divBdr>
    </w:div>
    <w:div w:id="1343047489">
      <w:bodyDiv w:val="1"/>
      <w:marLeft w:val="0"/>
      <w:marRight w:val="0"/>
      <w:marTop w:val="0"/>
      <w:marBottom w:val="0"/>
      <w:divBdr>
        <w:top w:val="none" w:sz="0" w:space="0" w:color="auto"/>
        <w:left w:val="none" w:sz="0" w:space="0" w:color="auto"/>
        <w:bottom w:val="none" w:sz="0" w:space="0" w:color="auto"/>
        <w:right w:val="none" w:sz="0" w:space="0" w:color="auto"/>
      </w:divBdr>
    </w:div>
    <w:div w:id="1395817391">
      <w:bodyDiv w:val="1"/>
      <w:marLeft w:val="0"/>
      <w:marRight w:val="0"/>
      <w:marTop w:val="0"/>
      <w:marBottom w:val="0"/>
      <w:divBdr>
        <w:top w:val="none" w:sz="0" w:space="0" w:color="auto"/>
        <w:left w:val="none" w:sz="0" w:space="0" w:color="auto"/>
        <w:bottom w:val="none" w:sz="0" w:space="0" w:color="auto"/>
        <w:right w:val="none" w:sz="0" w:space="0" w:color="auto"/>
      </w:divBdr>
    </w:div>
    <w:div w:id="1441334926">
      <w:bodyDiv w:val="1"/>
      <w:marLeft w:val="0"/>
      <w:marRight w:val="0"/>
      <w:marTop w:val="0"/>
      <w:marBottom w:val="0"/>
      <w:divBdr>
        <w:top w:val="none" w:sz="0" w:space="0" w:color="auto"/>
        <w:left w:val="none" w:sz="0" w:space="0" w:color="auto"/>
        <w:bottom w:val="none" w:sz="0" w:space="0" w:color="auto"/>
        <w:right w:val="none" w:sz="0" w:space="0" w:color="auto"/>
      </w:divBdr>
    </w:div>
    <w:div w:id="1521122196">
      <w:bodyDiv w:val="1"/>
      <w:marLeft w:val="0"/>
      <w:marRight w:val="0"/>
      <w:marTop w:val="0"/>
      <w:marBottom w:val="0"/>
      <w:divBdr>
        <w:top w:val="none" w:sz="0" w:space="0" w:color="auto"/>
        <w:left w:val="none" w:sz="0" w:space="0" w:color="auto"/>
        <w:bottom w:val="none" w:sz="0" w:space="0" w:color="auto"/>
        <w:right w:val="none" w:sz="0" w:space="0" w:color="auto"/>
      </w:divBdr>
    </w:div>
    <w:div w:id="1570728414">
      <w:bodyDiv w:val="1"/>
      <w:marLeft w:val="0"/>
      <w:marRight w:val="0"/>
      <w:marTop w:val="0"/>
      <w:marBottom w:val="0"/>
      <w:divBdr>
        <w:top w:val="none" w:sz="0" w:space="0" w:color="auto"/>
        <w:left w:val="none" w:sz="0" w:space="0" w:color="auto"/>
        <w:bottom w:val="none" w:sz="0" w:space="0" w:color="auto"/>
        <w:right w:val="none" w:sz="0" w:space="0" w:color="auto"/>
      </w:divBdr>
    </w:div>
    <w:div w:id="183784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git.hinterhofer@treffpunkt-bibliothek.at" TargetMode="External"/><Relationship Id="rId3" Type="http://schemas.openxmlformats.org/officeDocument/2006/relationships/settings" Target="settings.xml"/><Relationship Id="rId7" Type="http://schemas.openxmlformats.org/officeDocument/2006/relationships/hyperlink" Target="http://www.loslesen.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2778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 | Treffpunkt Bibliothek</dc:creator>
  <cp:keywords/>
  <dc:description/>
  <cp:lastModifiedBy>Birgit Hinterhofer | Treffpunkt Bibliothek</cp:lastModifiedBy>
  <cp:revision>2</cp:revision>
  <dcterms:created xsi:type="dcterms:W3CDTF">2020-10-08T06:56:00Z</dcterms:created>
  <dcterms:modified xsi:type="dcterms:W3CDTF">2020-10-08T06:56:00Z</dcterms:modified>
</cp:coreProperties>
</file>