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58E1" w14:textId="5F7EE939" w:rsidR="00FE69F6" w:rsidRPr="001854D1" w:rsidRDefault="00FE69F6" w:rsidP="00FE69F6">
      <w:pPr>
        <w:spacing w:line="276" w:lineRule="auto"/>
        <w:jc w:val="both"/>
        <w:rPr>
          <w:rFonts w:ascii="Arial" w:hAnsi="Arial" w:cs="Arial"/>
          <w:b/>
          <w:bCs/>
          <w:sz w:val="28"/>
          <w:szCs w:val="28"/>
        </w:rPr>
      </w:pPr>
      <w:r w:rsidRPr="001854D1">
        <w:rPr>
          <w:rFonts w:ascii="Arial" w:hAnsi="Arial" w:cs="Arial"/>
          <w:b/>
          <w:bCs/>
          <w:sz w:val="28"/>
          <w:szCs w:val="28"/>
        </w:rPr>
        <w:t>LR Schleritzko: „Sprache</w:t>
      </w:r>
      <w:r w:rsidR="005B7A17">
        <w:rPr>
          <w:rFonts w:ascii="Arial" w:hAnsi="Arial" w:cs="Arial"/>
          <w:b/>
          <w:bCs/>
          <w:sz w:val="28"/>
          <w:szCs w:val="28"/>
        </w:rPr>
        <w:t>n</w:t>
      </w:r>
      <w:r w:rsidRPr="001854D1">
        <w:rPr>
          <w:rFonts w:ascii="Arial" w:hAnsi="Arial" w:cs="Arial"/>
          <w:b/>
          <w:bCs/>
          <w:sz w:val="28"/>
          <w:szCs w:val="28"/>
        </w:rPr>
        <w:t xml:space="preserve"> lernen muss nicht teuer sein!“</w:t>
      </w:r>
    </w:p>
    <w:p w14:paraId="5EC9920B" w14:textId="2280AFB3" w:rsidR="00FE69F6" w:rsidRPr="001854D1" w:rsidRDefault="00FE69F6" w:rsidP="00FE69F6">
      <w:pPr>
        <w:spacing w:line="276" w:lineRule="auto"/>
        <w:jc w:val="both"/>
        <w:rPr>
          <w:rFonts w:ascii="Arial" w:hAnsi="Arial" w:cs="Arial"/>
          <w:b/>
          <w:bCs/>
          <w:sz w:val="20"/>
          <w:szCs w:val="20"/>
        </w:rPr>
      </w:pPr>
      <w:r w:rsidRPr="001854D1">
        <w:rPr>
          <w:rFonts w:ascii="Arial" w:hAnsi="Arial" w:cs="Arial"/>
          <w:b/>
          <w:bCs/>
          <w:sz w:val="20"/>
          <w:szCs w:val="20"/>
        </w:rPr>
        <w:t>Utl.: Die Onlinebibliothek noe-book.at bietet verschiedene Sprachkurs</w:t>
      </w:r>
      <w:r w:rsidR="000B1066">
        <w:rPr>
          <w:rFonts w:ascii="Arial" w:hAnsi="Arial" w:cs="Arial"/>
          <w:b/>
          <w:bCs/>
          <w:sz w:val="20"/>
          <w:szCs w:val="20"/>
        </w:rPr>
        <w:t>e</w:t>
      </w:r>
      <w:r w:rsidRPr="001854D1">
        <w:rPr>
          <w:rFonts w:ascii="Arial" w:hAnsi="Arial" w:cs="Arial"/>
          <w:b/>
          <w:bCs/>
          <w:sz w:val="20"/>
          <w:szCs w:val="20"/>
        </w:rPr>
        <w:t xml:space="preserve"> in Englisch, Spanisch, </w:t>
      </w:r>
      <w:r>
        <w:rPr>
          <w:rFonts w:ascii="Arial" w:hAnsi="Arial" w:cs="Arial"/>
          <w:b/>
          <w:bCs/>
          <w:sz w:val="20"/>
          <w:szCs w:val="20"/>
        </w:rPr>
        <w:t>Italienisch</w:t>
      </w:r>
      <w:r w:rsidRPr="001854D1">
        <w:rPr>
          <w:rFonts w:ascii="Arial" w:hAnsi="Arial" w:cs="Arial"/>
          <w:b/>
          <w:bCs/>
          <w:sz w:val="20"/>
          <w:szCs w:val="20"/>
        </w:rPr>
        <w:t xml:space="preserve"> und Deutsch an.</w:t>
      </w:r>
    </w:p>
    <w:p w14:paraId="75F495D2" w14:textId="77777777" w:rsidR="00FE69F6" w:rsidRDefault="00FE69F6" w:rsidP="00FE69F6">
      <w:pPr>
        <w:spacing w:line="276" w:lineRule="auto"/>
        <w:jc w:val="both"/>
        <w:rPr>
          <w:rFonts w:ascii="Arial" w:hAnsi="Arial" w:cs="Arial"/>
          <w:sz w:val="20"/>
          <w:szCs w:val="20"/>
        </w:rPr>
      </w:pPr>
    </w:p>
    <w:p w14:paraId="432493B9" w14:textId="2D6AF590" w:rsidR="00FE69F6" w:rsidRDefault="00FE69F6" w:rsidP="00FE69F6">
      <w:pPr>
        <w:spacing w:line="276" w:lineRule="auto"/>
        <w:jc w:val="both"/>
        <w:rPr>
          <w:rFonts w:ascii="Arial" w:hAnsi="Arial" w:cs="Arial"/>
          <w:sz w:val="20"/>
          <w:szCs w:val="20"/>
        </w:rPr>
      </w:pPr>
      <w:r w:rsidRPr="00857C63">
        <w:rPr>
          <w:rFonts w:ascii="Arial" w:hAnsi="Arial" w:cs="Arial"/>
          <w:i/>
          <w:iCs/>
          <w:sz w:val="20"/>
          <w:szCs w:val="20"/>
        </w:rPr>
        <w:t>(St. Pölten, am 25. September 2020)</w:t>
      </w:r>
      <w:r>
        <w:rPr>
          <w:rFonts w:ascii="Arial" w:hAnsi="Arial" w:cs="Arial"/>
          <w:sz w:val="20"/>
          <w:szCs w:val="20"/>
        </w:rPr>
        <w:t xml:space="preserve"> – Morgen, am Tag der Sprachen, stehen die sprachliche und kulturelle Vielfalt Europas im Fokus. „Der Europäische Tag der Sprachen geht auf ein</w:t>
      </w:r>
      <w:r w:rsidR="00DE57B4">
        <w:rPr>
          <w:rFonts w:ascii="Arial" w:hAnsi="Arial" w:cs="Arial"/>
          <w:sz w:val="20"/>
          <w:szCs w:val="20"/>
        </w:rPr>
        <w:t>e</w:t>
      </w:r>
      <w:r>
        <w:rPr>
          <w:rFonts w:ascii="Arial" w:hAnsi="Arial" w:cs="Arial"/>
          <w:sz w:val="20"/>
          <w:szCs w:val="20"/>
        </w:rPr>
        <w:t xml:space="preserve"> Initiative des Europarates zurück. Ziel ist es zur Wertschätzung aller Sprachen und Kulturen beizutragen und den Menschen die Vorteile von Sprachkenntnissen bewusst zu machen</w:t>
      </w:r>
      <w:r w:rsidR="00DE57B4">
        <w:rPr>
          <w:rFonts w:ascii="Arial" w:hAnsi="Arial" w:cs="Arial"/>
          <w:sz w:val="20"/>
          <w:szCs w:val="20"/>
        </w:rPr>
        <w:t xml:space="preserve">, sowie </w:t>
      </w:r>
      <w:r>
        <w:rPr>
          <w:rFonts w:ascii="Arial" w:hAnsi="Arial" w:cs="Arial"/>
          <w:sz w:val="20"/>
          <w:szCs w:val="20"/>
        </w:rPr>
        <w:t>die Menschen zum lebensbegleitenden Lernen von Sprachen zu motivieren“, berichtet Landesrat Ludwig Schleritzko.</w:t>
      </w:r>
      <w:r>
        <w:rPr>
          <w:rFonts w:ascii="Arial" w:hAnsi="Arial" w:cs="Arial"/>
          <w:sz w:val="20"/>
          <w:szCs w:val="20"/>
        </w:rPr>
        <w:br/>
      </w:r>
    </w:p>
    <w:p w14:paraId="6D43F28D" w14:textId="173D5164" w:rsidR="00FE69F6" w:rsidRPr="00857C63" w:rsidRDefault="00FE69F6" w:rsidP="00FE69F6">
      <w:pPr>
        <w:spacing w:line="276" w:lineRule="auto"/>
        <w:jc w:val="both"/>
        <w:rPr>
          <w:rFonts w:ascii="Arial" w:hAnsi="Arial" w:cs="Arial"/>
          <w:b/>
          <w:bCs/>
          <w:i/>
          <w:iCs/>
          <w:sz w:val="20"/>
          <w:szCs w:val="20"/>
        </w:rPr>
      </w:pPr>
      <w:r w:rsidRPr="00857C63">
        <w:rPr>
          <w:rFonts w:ascii="Arial" w:hAnsi="Arial" w:cs="Arial"/>
          <w:b/>
          <w:bCs/>
          <w:i/>
          <w:iCs/>
          <w:sz w:val="20"/>
          <w:szCs w:val="20"/>
        </w:rPr>
        <w:t xml:space="preserve">Zwtl.: </w:t>
      </w:r>
      <w:r w:rsidR="00BD0603">
        <w:rPr>
          <w:rFonts w:ascii="Arial" w:hAnsi="Arial" w:cs="Arial"/>
          <w:b/>
          <w:bCs/>
          <w:i/>
          <w:iCs/>
          <w:sz w:val="20"/>
          <w:szCs w:val="20"/>
        </w:rPr>
        <w:t xml:space="preserve">Sprachliche Vielfalt in den öffentlichen Bibliotheken </w:t>
      </w:r>
      <w:r w:rsidRPr="00857C63">
        <w:rPr>
          <w:rFonts w:ascii="Arial" w:hAnsi="Arial" w:cs="Arial"/>
          <w:b/>
          <w:bCs/>
          <w:i/>
          <w:iCs/>
          <w:sz w:val="20"/>
          <w:szCs w:val="20"/>
        </w:rPr>
        <w:t xml:space="preserve"> </w:t>
      </w:r>
    </w:p>
    <w:p w14:paraId="62BCFCF6" w14:textId="77777777" w:rsidR="00FE69F6" w:rsidRDefault="00FE69F6" w:rsidP="00FE69F6">
      <w:pPr>
        <w:spacing w:line="276" w:lineRule="auto"/>
        <w:jc w:val="both"/>
        <w:rPr>
          <w:rFonts w:ascii="Arial" w:hAnsi="Arial" w:cs="Arial"/>
          <w:sz w:val="20"/>
          <w:szCs w:val="20"/>
        </w:rPr>
      </w:pPr>
    </w:p>
    <w:p w14:paraId="07415F62" w14:textId="5CA03D75" w:rsidR="00FE69F6" w:rsidRDefault="00FE69F6" w:rsidP="00FE69F6">
      <w:pPr>
        <w:spacing w:line="276" w:lineRule="auto"/>
        <w:jc w:val="both"/>
        <w:rPr>
          <w:rFonts w:ascii="Arial" w:hAnsi="Arial" w:cs="Arial"/>
          <w:sz w:val="20"/>
          <w:szCs w:val="20"/>
        </w:rPr>
      </w:pPr>
      <w:r>
        <w:rPr>
          <w:rFonts w:ascii="Arial" w:hAnsi="Arial" w:cs="Arial"/>
          <w:sz w:val="20"/>
          <w:szCs w:val="20"/>
        </w:rPr>
        <w:t>„In unseren 260 öffentlichen Bibliotheken in Niederösterreich findet man Lektüre in verschiedensten Sprachen, aber auch die Onlinebibliothek noe-book.at bietet eine bunte Palette an: Von Sprachkursen über Magazine, Sprachführer und Hörbücher – zum Beispiel auch in einfacher Sprache für Kinder – bis zu T</w:t>
      </w:r>
      <w:r w:rsidR="00AE0ECD">
        <w:rPr>
          <w:rFonts w:ascii="Arial" w:hAnsi="Arial" w:cs="Arial"/>
          <w:sz w:val="20"/>
          <w:szCs w:val="20"/>
        </w:rPr>
        <w:t>h</w:t>
      </w:r>
      <w:r>
        <w:rPr>
          <w:rFonts w:ascii="Arial" w:hAnsi="Arial" w:cs="Arial"/>
          <w:sz w:val="20"/>
          <w:szCs w:val="20"/>
        </w:rPr>
        <w:t>riller</w:t>
      </w:r>
      <w:r w:rsidR="00AE0ECD">
        <w:rPr>
          <w:rFonts w:ascii="Arial" w:hAnsi="Arial" w:cs="Arial"/>
          <w:sz w:val="20"/>
          <w:szCs w:val="20"/>
        </w:rPr>
        <w:t>n</w:t>
      </w:r>
      <w:r>
        <w:rPr>
          <w:rFonts w:ascii="Arial" w:hAnsi="Arial" w:cs="Arial"/>
          <w:sz w:val="20"/>
          <w:szCs w:val="20"/>
        </w:rPr>
        <w:t xml:space="preserve"> und Liebesromanen“, erzählt Schleritzko. „Die Sprachkurse, die über die Onlinebibliothek noe-book.at angeboten werden</w:t>
      </w:r>
      <w:r w:rsidR="00802FAA">
        <w:rPr>
          <w:rFonts w:ascii="Arial" w:hAnsi="Arial" w:cs="Arial"/>
          <w:sz w:val="20"/>
          <w:szCs w:val="20"/>
        </w:rPr>
        <w:t>,</w:t>
      </w:r>
      <w:r>
        <w:rPr>
          <w:rFonts w:ascii="Arial" w:hAnsi="Arial" w:cs="Arial"/>
          <w:sz w:val="20"/>
          <w:szCs w:val="20"/>
        </w:rPr>
        <w:t xml:space="preserve"> bieten professionell produzierte Trainingsvideos, die in authentischen Gesprächssituationen zeigen, wie </w:t>
      </w:r>
      <w:r w:rsidR="00F56784">
        <w:rPr>
          <w:rFonts w:ascii="Arial" w:hAnsi="Arial" w:cs="Arial"/>
          <w:sz w:val="20"/>
          <w:szCs w:val="20"/>
        </w:rPr>
        <w:t xml:space="preserve">Native Speaker </w:t>
      </w:r>
      <w:r>
        <w:rPr>
          <w:rFonts w:ascii="Arial" w:hAnsi="Arial" w:cs="Arial"/>
          <w:sz w:val="20"/>
          <w:szCs w:val="20"/>
        </w:rPr>
        <w:t>die jeweilige Sprache anwenden. Man lernt durch realistische Dialoge vor allem praxisrelevantes Vokabular und die korrekte Aussprache“, zeigt sich der für Bibliotheken zuständige Landesrat weiter begeistert.</w:t>
      </w:r>
    </w:p>
    <w:p w14:paraId="71F4E94C" w14:textId="77777777" w:rsidR="00FE69F6" w:rsidRDefault="00FE69F6" w:rsidP="00FE69F6">
      <w:pPr>
        <w:spacing w:line="276" w:lineRule="auto"/>
        <w:jc w:val="both"/>
        <w:rPr>
          <w:rFonts w:ascii="Arial" w:hAnsi="Arial" w:cs="Arial"/>
          <w:sz w:val="20"/>
          <w:szCs w:val="20"/>
        </w:rPr>
      </w:pPr>
    </w:p>
    <w:p w14:paraId="5BA6F960" w14:textId="26681CCE" w:rsidR="00FE69F6" w:rsidRPr="00857C63" w:rsidRDefault="00FE69F6" w:rsidP="00FE69F6">
      <w:pPr>
        <w:spacing w:line="276" w:lineRule="auto"/>
        <w:jc w:val="both"/>
        <w:rPr>
          <w:rFonts w:ascii="Arial" w:hAnsi="Arial" w:cs="Arial"/>
          <w:b/>
          <w:bCs/>
          <w:i/>
          <w:iCs/>
          <w:sz w:val="20"/>
          <w:szCs w:val="20"/>
        </w:rPr>
      </w:pPr>
      <w:r w:rsidRPr="00857C63">
        <w:rPr>
          <w:rFonts w:ascii="Arial" w:hAnsi="Arial" w:cs="Arial"/>
          <w:b/>
          <w:bCs/>
          <w:i/>
          <w:iCs/>
          <w:sz w:val="20"/>
          <w:szCs w:val="20"/>
        </w:rPr>
        <w:t>Zwtl.: Vielfältige Gründe ein</w:t>
      </w:r>
      <w:r w:rsidR="00BD0603">
        <w:rPr>
          <w:rFonts w:ascii="Arial" w:hAnsi="Arial" w:cs="Arial"/>
          <w:b/>
          <w:bCs/>
          <w:i/>
          <w:iCs/>
          <w:sz w:val="20"/>
          <w:szCs w:val="20"/>
        </w:rPr>
        <w:t>e</w:t>
      </w:r>
      <w:r w:rsidRPr="00857C63">
        <w:rPr>
          <w:rFonts w:ascii="Arial" w:hAnsi="Arial" w:cs="Arial"/>
          <w:b/>
          <w:bCs/>
          <w:i/>
          <w:iCs/>
          <w:sz w:val="20"/>
          <w:szCs w:val="20"/>
        </w:rPr>
        <w:t xml:space="preserve"> Sprache zu erlernen </w:t>
      </w:r>
    </w:p>
    <w:p w14:paraId="2FB9BFF4" w14:textId="77777777" w:rsidR="00FE69F6" w:rsidRDefault="00FE69F6" w:rsidP="00FE69F6">
      <w:pPr>
        <w:spacing w:line="276" w:lineRule="auto"/>
        <w:jc w:val="both"/>
        <w:rPr>
          <w:rFonts w:ascii="Arial" w:hAnsi="Arial" w:cs="Arial"/>
          <w:sz w:val="20"/>
          <w:szCs w:val="20"/>
        </w:rPr>
      </w:pPr>
    </w:p>
    <w:p w14:paraId="39182F58" w14:textId="7895A52A" w:rsidR="00AE0ECD" w:rsidRDefault="00FE69F6" w:rsidP="00FE69F6">
      <w:pPr>
        <w:spacing w:line="276" w:lineRule="auto"/>
        <w:jc w:val="both"/>
        <w:rPr>
          <w:rFonts w:ascii="Arial" w:hAnsi="Arial" w:cs="Arial"/>
          <w:sz w:val="20"/>
          <w:szCs w:val="20"/>
        </w:rPr>
      </w:pPr>
      <w:r>
        <w:rPr>
          <w:rFonts w:ascii="Arial" w:hAnsi="Arial" w:cs="Arial"/>
          <w:sz w:val="20"/>
          <w:szCs w:val="20"/>
        </w:rPr>
        <w:t xml:space="preserve">„Die Gründe, warum Menschen eine Fremdsprache erlernen, sind vielfältig: aus Interesse, für die Schule, das Studium oder die Arbeit, vor dem Urlaub oder in einer binationalen Beziehung. Das Sprachenlernen fällt nicht jedem gleich leicht, doch sobald man die ersten Sätze in einer fremden </w:t>
      </w:r>
      <w:r w:rsidRPr="00F56784">
        <w:rPr>
          <w:rFonts w:ascii="Arial" w:hAnsi="Arial" w:cs="Arial"/>
          <w:sz w:val="20"/>
          <w:szCs w:val="20"/>
        </w:rPr>
        <w:t>Sprache beherrscht, ist in der Regel</w:t>
      </w:r>
      <w:r w:rsidR="004F061A" w:rsidRPr="00F56784">
        <w:rPr>
          <w:rFonts w:ascii="Arial" w:hAnsi="Arial" w:cs="Arial"/>
          <w:sz w:val="20"/>
          <w:szCs w:val="20"/>
        </w:rPr>
        <w:t xml:space="preserve"> die Freude</w:t>
      </w:r>
      <w:r w:rsidRPr="00F56784">
        <w:rPr>
          <w:rFonts w:ascii="Arial" w:hAnsi="Arial" w:cs="Arial"/>
          <w:sz w:val="20"/>
          <w:szCs w:val="20"/>
        </w:rPr>
        <w:t xml:space="preserve"> groß. Die Sprachkurse</w:t>
      </w:r>
      <w:r w:rsidR="00AE0ECD" w:rsidRPr="00F56784">
        <w:rPr>
          <w:rFonts w:ascii="Arial" w:hAnsi="Arial" w:cs="Arial"/>
          <w:sz w:val="20"/>
          <w:szCs w:val="20"/>
        </w:rPr>
        <w:t>,</w:t>
      </w:r>
      <w:r w:rsidRPr="00F56784">
        <w:rPr>
          <w:rFonts w:ascii="Arial" w:hAnsi="Arial" w:cs="Arial"/>
          <w:sz w:val="20"/>
          <w:szCs w:val="20"/>
        </w:rPr>
        <w:t xml:space="preserve"> die über die Onlinebibliothek</w:t>
      </w:r>
      <w:r>
        <w:rPr>
          <w:rFonts w:ascii="Arial" w:hAnsi="Arial" w:cs="Arial"/>
          <w:sz w:val="20"/>
          <w:szCs w:val="20"/>
        </w:rPr>
        <w:t xml:space="preserve"> noe-book.at </w:t>
      </w:r>
      <w:r w:rsidR="0096298C">
        <w:rPr>
          <w:rFonts w:ascii="Arial" w:hAnsi="Arial" w:cs="Arial"/>
          <w:sz w:val="20"/>
          <w:szCs w:val="20"/>
        </w:rPr>
        <w:t xml:space="preserve">bereitgestellt werden, </w:t>
      </w:r>
      <w:r>
        <w:rPr>
          <w:rFonts w:ascii="Arial" w:hAnsi="Arial" w:cs="Arial"/>
          <w:sz w:val="20"/>
          <w:szCs w:val="20"/>
        </w:rPr>
        <w:t xml:space="preserve">sind eine spannende Ergänzung zum restlichen Angebot und </w:t>
      </w:r>
      <w:r w:rsidR="00AE0ECD">
        <w:rPr>
          <w:rFonts w:ascii="Arial" w:hAnsi="Arial" w:cs="Arial"/>
          <w:sz w:val="20"/>
          <w:szCs w:val="20"/>
        </w:rPr>
        <w:t>stellen eine weitere Methode eine Sprache zu erlernen dar. Sie sind eine perfekte Ergänzung zu Sprachkursen, die in Präsenz stattfinden“, so Schleritzko abschließend.</w:t>
      </w:r>
    </w:p>
    <w:p w14:paraId="69A0C7C8" w14:textId="77777777" w:rsidR="00FE69F6" w:rsidRDefault="00FE69F6" w:rsidP="00FE69F6">
      <w:pPr>
        <w:spacing w:line="276" w:lineRule="auto"/>
        <w:jc w:val="both"/>
        <w:rPr>
          <w:rFonts w:ascii="Arial" w:hAnsi="Arial" w:cs="Arial"/>
          <w:sz w:val="20"/>
          <w:szCs w:val="20"/>
        </w:rPr>
      </w:pPr>
    </w:p>
    <w:p w14:paraId="581D32B3" w14:textId="13FC17BF" w:rsidR="00FE69F6" w:rsidRDefault="00FE69F6" w:rsidP="00FE69F6">
      <w:pPr>
        <w:spacing w:line="276" w:lineRule="auto"/>
        <w:jc w:val="both"/>
        <w:rPr>
          <w:rFonts w:ascii="Arial" w:hAnsi="Arial" w:cs="Arial"/>
          <w:sz w:val="20"/>
          <w:szCs w:val="20"/>
        </w:rPr>
      </w:pPr>
      <w:r>
        <w:rPr>
          <w:rFonts w:ascii="Arial" w:hAnsi="Arial" w:cs="Arial"/>
          <w:sz w:val="20"/>
          <w:szCs w:val="20"/>
        </w:rPr>
        <w:t xml:space="preserve">Die Anmeldung zur Onlinebibliothek noe-book.at erfolgt über eine öffentliche Bibliothek in </w:t>
      </w:r>
      <w:r w:rsidRPr="00F56784">
        <w:rPr>
          <w:rFonts w:ascii="Arial" w:hAnsi="Arial" w:cs="Arial"/>
          <w:sz w:val="20"/>
          <w:szCs w:val="20"/>
        </w:rPr>
        <w:t>Niederösterreich oder über die NÖ Landesbibliothek. Alle Büchereien, die die Onlinebibliothek anbieten</w:t>
      </w:r>
      <w:r w:rsidR="004F061A" w:rsidRPr="00F56784">
        <w:rPr>
          <w:rFonts w:ascii="Arial" w:hAnsi="Arial" w:cs="Arial"/>
          <w:sz w:val="20"/>
          <w:szCs w:val="20"/>
        </w:rPr>
        <w:t>,</w:t>
      </w:r>
      <w:r>
        <w:rPr>
          <w:rFonts w:ascii="Arial" w:hAnsi="Arial" w:cs="Arial"/>
          <w:sz w:val="20"/>
          <w:szCs w:val="20"/>
        </w:rPr>
        <w:t xml:space="preserve"> findet man auf </w:t>
      </w:r>
      <w:hyperlink r:id="rId7" w:history="1">
        <w:r w:rsidRPr="000E77AB">
          <w:rPr>
            <w:rStyle w:val="Hyperlink"/>
            <w:rFonts w:ascii="Arial" w:hAnsi="Arial" w:cs="Arial"/>
            <w:sz w:val="20"/>
            <w:szCs w:val="20"/>
          </w:rPr>
          <w:t>www.loslesen.at</w:t>
        </w:r>
      </w:hyperlink>
      <w:r>
        <w:rPr>
          <w:rFonts w:ascii="Arial" w:hAnsi="Arial" w:cs="Arial"/>
          <w:sz w:val="20"/>
          <w:szCs w:val="20"/>
        </w:rPr>
        <w:t xml:space="preserve"> – Hingehen, registrieren und ganz einfach los lesen oder los lernen! </w:t>
      </w:r>
    </w:p>
    <w:p w14:paraId="4927BF65" w14:textId="14E66AB3" w:rsidR="009B1C18" w:rsidRDefault="009B1C18" w:rsidP="00FE69F6">
      <w:pPr>
        <w:spacing w:line="276" w:lineRule="auto"/>
        <w:jc w:val="both"/>
        <w:rPr>
          <w:rFonts w:ascii="Arial" w:hAnsi="Arial" w:cs="Arial"/>
          <w:sz w:val="20"/>
          <w:szCs w:val="20"/>
        </w:rPr>
      </w:pPr>
    </w:p>
    <w:p w14:paraId="732EDE35" w14:textId="6C58D3E3" w:rsidR="00FE69F6" w:rsidRDefault="009B1C18" w:rsidP="009B1C18">
      <w:pPr>
        <w:spacing w:line="276" w:lineRule="auto"/>
        <w:jc w:val="both"/>
        <w:rPr>
          <w:rFonts w:ascii="Arial" w:hAnsi="Arial" w:cs="Arial"/>
          <w:sz w:val="20"/>
          <w:szCs w:val="20"/>
        </w:rPr>
      </w:pPr>
      <w:r>
        <w:rPr>
          <w:rFonts w:ascii="Arial" w:hAnsi="Arial" w:cs="Arial"/>
          <w:sz w:val="20"/>
          <w:szCs w:val="20"/>
        </w:rPr>
        <w:t>Foto © NLK_Pfeiffer / Landesrat Ludwig Schleritzko mit Geschäftsführerin Ursula Liebmann / Das Foto ist bei einem Fotoshooting vor der Covid-19-Pandemie entstanden.</w:t>
      </w:r>
    </w:p>
    <w:p w14:paraId="76F5317E" w14:textId="77777777" w:rsidR="009E3851" w:rsidRPr="009E3851" w:rsidRDefault="009E3851" w:rsidP="00F54312">
      <w:pPr>
        <w:spacing w:line="360" w:lineRule="auto"/>
        <w:rPr>
          <w:rFonts w:ascii="Arial" w:hAnsi="Arial" w:cs="Arial"/>
          <w:sz w:val="16"/>
          <w:szCs w:val="16"/>
        </w:rPr>
      </w:pPr>
    </w:p>
    <w:p w14:paraId="72FF1711" w14:textId="129FB3A3" w:rsidR="00C64940" w:rsidRPr="0096298C" w:rsidRDefault="00C64940" w:rsidP="0096298C">
      <w:pPr>
        <w:jc w:val="both"/>
        <w:rPr>
          <w:rFonts w:ascii="Arial" w:hAnsi="Arial" w:cs="Arial"/>
          <w:b/>
          <w:bCs/>
          <w:sz w:val="20"/>
          <w:szCs w:val="20"/>
        </w:rPr>
      </w:pPr>
      <w:r w:rsidRPr="0096298C">
        <w:rPr>
          <w:rFonts w:ascii="Arial" w:hAnsi="Arial" w:cs="Arial"/>
          <w:b/>
          <w:bCs/>
          <w:sz w:val="20"/>
          <w:szCs w:val="20"/>
        </w:rPr>
        <w:t>Rückfragehinweis</w:t>
      </w:r>
    </w:p>
    <w:p w14:paraId="3F24E5BB" w14:textId="39C14347" w:rsidR="00C64940" w:rsidRPr="0096298C" w:rsidRDefault="00C64940" w:rsidP="0096298C">
      <w:pPr>
        <w:jc w:val="both"/>
        <w:rPr>
          <w:rFonts w:ascii="Arial" w:hAnsi="Arial" w:cs="Arial"/>
          <w:sz w:val="20"/>
          <w:szCs w:val="20"/>
        </w:rPr>
      </w:pPr>
      <w:r w:rsidRPr="0096298C">
        <w:rPr>
          <w:rFonts w:ascii="Arial" w:hAnsi="Arial" w:cs="Arial"/>
          <w:sz w:val="20"/>
          <w:szCs w:val="20"/>
        </w:rPr>
        <w:t xml:space="preserve">Treffpunkt Bibliothek – Service des Landes NÖ für </w:t>
      </w:r>
      <w:r w:rsidR="001E2B42" w:rsidRPr="0096298C">
        <w:rPr>
          <w:rFonts w:ascii="Arial" w:hAnsi="Arial" w:cs="Arial"/>
          <w:sz w:val="20"/>
          <w:szCs w:val="20"/>
        </w:rPr>
        <w:t>öff</w:t>
      </w:r>
      <w:r w:rsidR="0096298C" w:rsidRPr="0096298C">
        <w:rPr>
          <w:rFonts w:ascii="Arial" w:hAnsi="Arial" w:cs="Arial"/>
          <w:sz w:val="20"/>
          <w:szCs w:val="20"/>
        </w:rPr>
        <w:t xml:space="preserve">entliche </w:t>
      </w:r>
      <w:r w:rsidRPr="0096298C">
        <w:rPr>
          <w:rFonts w:ascii="Arial" w:hAnsi="Arial" w:cs="Arial"/>
          <w:sz w:val="20"/>
          <w:szCs w:val="20"/>
        </w:rPr>
        <w:t>Bibliotheken</w:t>
      </w:r>
    </w:p>
    <w:p w14:paraId="058E08D6" w14:textId="77777777" w:rsidR="00C64940" w:rsidRPr="0096298C" w:rsidRDefault="00C64940" w:rsidP="0096298C">
      <w:pPr>
        <w:jc w:val="both"/>
        <w:rPr>
          <w:rFonts w:ascii="Arial" w:hAnsi="Arial" w:cs="Arial"/>
          <w:sz w:val="20"/>
          <w:szCs w:val="20"/>
        </w:rPr>
      </w:pPr>
      <w:r w:rsidRPr="0096298C">
        <w:rPr>
          <w:rFonts w:ascii="Arial" w:hAnsi="Arial" w:cs="Arial"/>
          <w:sz w:val="20"/>
          <w:szCs w:val="20"/>
        </w:rPr>
        <w:t>Birgit Hinterhofer, MSc</w:t>
      </w:r>
    </w:p>
    <w:p w14:paraId="34F59B50" w14:textId="77777777" w:rsidR="00C64940" w:rsidRPr="0096298C" w:rsidRDefault="00C64940" w:rsidP="0096298C">
      <w:pPr>
        <w:jc w:val="both"/>
        <w:rPr>
          <w:rStyle w:val="Hyperlink"/>
          <w:rFonts w:ascii="Arial" w:hAnsi="Arial" w:cs="Arial"/>
          <w:sz w:val="20"/>
          <w:szCs w:val="20"/>
        </w:rPr>
      </w:pPr>
      <w:r w:rsidRPr="0096298C">
        <w:rPr>
          <w:rFonts w:ascii="Arial" w:hAnsi="Arial" w:cs="Arial"/>
          <w:sz w:val="20"/>
          <w:szCs w:val="20"/>
        </w:rPr>
        <w:t xml:space="preserve">02742/9005-17993 oder </w:t>
      </w:r>
      <w:hyperlink r:id="rId8" w:history="1">
        <w:r w:rsidRPr="0096298C">
          <w:rPr>
            <w:rStyle w:val="Hyperlink"/>
            <w:rFonts w:ascii="Arial" w:hAnsi="Arial" w:cs="Arial"/>
            <w:sz w:val="20"/>
            <w:szCs w:val="20"/>
          </w:rPr>
          <w:t>birgit.hinterhofer@treffpunkt-bibliothek.at</w:t>
        </w:r>
      </w:hyperlink>
      <w:r w:rsidRPr="0096298C">
        <w:rPr>
          <w:rStyle w:val="Hyperlink"/>
          <w:rFonts w:ascii="Arial" w:hAnsi="Arial" w:cs="Arial"/>
          <w:sz w:val="20"/>
          <w:szCs w:val="20"/>
        </w:rPr>
        <w:t xml:space="preserve"> </w:t>
      </w:r>
    </w:p>
    <w:p w14:paraId="4D540DED" w14:textId="77777777" w:rsidR="00C64940" w:rsidRPr="009E3851" w:rsidRDefault="00C64940" w:rsidP="00F54312">
      <w:pPr>
        <w:spacing w:line="360" w:lineRule="auto"/>
        <w:jc w:val="both"/>
        <w:rPr>
          <w:rFonts w:ascii="Arial" w:hAnsi="Arial" w:cs="Arial"/>
          <w:sz w:val="18"/>
          <w:szCs w:val="18"/>
        </w:rPr>
      </w:pPr>
    </w:p>
    <w:sectPr w:rsidR="00C64940" w:rsidRPr="009E3851" w:rsidSect="00ED7CB4">
      <w:headerReference w:type="default" r:id="rId9"/>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814D4" w14:textId="77777777" w:rsidR="00E32D00" w:rsidRDefault="00E32D00" w:rsidP="00ED7CB4">
      <w:r>
        <w:separator/>
      </w:r>
    </w:p>
  </w:endnote>
  <w:endnote w:type="continuationSeparator" w:id="0">
    <w:p w14:paraId="64218A4F" w14:textId="77777777" w:rsidR="00E32D00" w:rsidRDefault="00E32D00" w:rsidP="00E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C33A5" w14:textId="77777777" w:rsidR="00E32D00" w:rsidRDefault="00E32D00" w:rsidP="00ED7CB4">
      <w:r>
        <w:separator/>
      </w:r>
    </w:p>
  </w:footnote>
  <w:footnote w:type="continuationSeparator" w:id="0">
    <w:p w14:paraId="2CD981A6" w14:textId="77777777" w:rsidR="00E32D00" w:rsidRDefault="00E32D00" w:rsidP="00ED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A8A1" w14:textId="77777777" w:rsidR="00ED7CB4" w:rsidRDefault="00ED7CB4">
    <w:pPr>
      <w:pStyle w:val="Kopfzeile"/>
    </w:pPr>
    <w:r>
      <w:rPr>
        <w:noProof/>
        <w:lang w:eastAsia="de-AT"/>
      </w:rPr>
      <w:drawing>
        <wp:anchor distT="0" distB="0" distL="114300" distR="114300" simplePos="0" relativeHeight="251658240" behindDoc="1" locked="0" layoutInCell="1" allowOverlap="1" wp14:anchorId="50C7EAA7" wp14:editId="2081F025">
          <wp:simplePos x="0" y="0"/>
          <wp:positionH relativeFrom="page">
            <wp:align>right</wp:align>
          </wp:positionH>
          <wp:positionV relativeFrom="paragraph">
            <wp:posOffset>-450049</wp:posOffset>
          </wp:positionV>
          <wp:extent cx="7549296" cy="1067740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74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7B"/>
    <w:rsid w:val="00094E1F"/>
    <w:rsid w:val="000A1CC9"/>
    <w:rsid w:val="000B1066"/>
    <w:rsid w:val="000B7286"/>
    <w:rsid w:val="000C337B"/>
    <w:rsid w:val="000D7EC4"/>
    <w:rsid w:val="001066EB"/>
    <w:rsid w:val="001238DE"/>
    <w:rsid w:val="001344E3"/>
    <w:rsid w:val="001E2B42"/>
    <w:rsid w:val="00203451"/>
    <w:rsid w:val="002569E5"/>
    <w:rsid w:val="0033115B"/>
    <w:rsid w:val="0042317B"/>
    <w:rsid w:val="00431BBA"/>
    <w:rsid w:val="004F061A"/>
    <w:rsid w:val="00503BDF"/>
    <w:rsid w:val="00530C96"/>
    <w:rsid w:val="005B2A55"/>
    <w:rsid w:val="005B7A17"/>
    <w:rsid w:val="006470A1"/>
    <w:rsid w:val="006F130F"/>
    <w:rsid w:val="00703C92"/>
    <w:rsid w:val="00736CDA"/>
    <w:rsid w:val="00786E16"/>
    <w:rsid w:val="00802FAA"/>
    <w:rsid w:val="00812A5B"/>
    <w:rsid w:val="00833E8A"/>
    <w:rsid w:val="00836AEE"/>
    <w:rsid w:val="008B2E7C"/>
    <w:rsid w:val="008E337A"/>
    <w:rsid w:val="00906C61"/>
    <w:rsid w:val="0096298C"/>
    <w:rsid w:val="009B1C18"/>
    <w:rsid w:val="009E0451"/>
    <w:rsid w:val="009E3851"/>
    <w:rsid w:val="00A16DF1"/>
    <w:rsid w:val="00A946FD"/>
    <w:rsid w:val="00AB0A3F"/>
    <w:rsid w:val="00AE0ECD"/>
    <w:rsid w:val="00B81B82"/>
    <w:rsid w:val="00B9782C"/>
    <w:rsid w:val="00BC38F1"/>
    <w:rsid w:val="00BC7B51"/>
    <w:rsid w:val="00BD0603"/>
    <w:rsid w:val="00C3527A"/>
    <w:rsid w:val="00C64940"/>
    <w:rsid w:val="00CF71B4"/>
    <w:rsid w:val="00DE57B4"/>
    <w:rsid w:val="00DE760E"/>
    <w:rsid w:val="00E076E6"/>
    <w:rsid w:val="00E32D00"/>
    <w:rsid w:val="00E634A8"/>
    <w:rsid w:val="00E86D7C"/>
    <w:rsid w:val="00ED7CB4"/>
    <w:rsid w:val="00F0330F"/>
    <w:rsid w:val="00F34A6B"/>
    <w:rsid w:val="00F4608A"/>
    <w:rsid w:val="00F54312"/>
    <w:rsid w:val="00F56784"/>
    <w:rsid w:val="00FB194E"/>
    <w:rsid w:val="00FE2737"/>
    <w:rsid w:val="00FE69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16A70C"/>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317B"/>
    <w:pPr>
      <w:spacing w:after="0" w:line="240" w:lineRule="auto"/>
    </w:pPr>
    <w:rPr>
      <w:rFonts w:ascii="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42317B"/>
    <w:rPr>
      <w:color w:val="0563C1" w:themeColor="hyperlink"/>
      <w:u w:val="single"/>
    </w:rPr>
  </w:style>
  <w:style w:type="character" w:styleId="NichtaufgelsteErwhnung">
    <w:name w:val="Unresolved Mention"/>
    <w:basedOn w:val="Absatz-Standardschriftart"/>
    <w:uiPriority w:val="99"/>
    <w:semiHidden/>
    <w:unhideWhenUsed/>
    <w:rsid w:val="009E3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6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3" Type="http://schemas.openxmlformats.org/officeDocument/2006/relationships/settings" Target="settings.xml"/><Relationship Id="rId7" Type="http://schemas.openxmlformats.org/officeDocument/2006/relationships/hyperlink" Target="http://www.loslesen.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Desktop\2020_Vorlage%20Briefpapier%20TB_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575A-9D3D-4326-A38A-FF918C7F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2020_Vorlage Briefpapier TB_Web.dotx</Template>
  <TotalTime>0</TotalTime>
  <Pages>1</Pages>
  <Words>401</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5</cp:revision>
  <cp:lastPrinted>2020-09-24T09:26:00Z</cp:lastPrinted>
  <dcterms:created xsi:type="dcterms:W3CDTF">2020-09-24T10:49:00Z</dcterms:created>
  <dcterms:modified xsi:type="dcterms:W3CDTF">2020-09-24T11:17:00Z</dcterms:modified>
</cp:coreProperties>
</file>